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CC7" w:rsidRPr="009748A9" w:rsidRDefault="00953CC7" w:rsidP="00953CC7">
      <w:pPr>
        <w:spacing w:line="360" w:lineRule="auto"/>
        <w:jc w:val="right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Załącznik nr </w:t>
      </w:r>
      <w:r w:rsidR="00E02AEE" w:rsidRPr="009748A9">
        <w:rPr>
          <w:rFonts w:ascii="Trebuchet MS" w:hAnsi="Trebuchet MS" w:cs="Tahoma"/>
          <w:sz w:val="20"/>
          <w:szCs w:val="20"/>
        </w:rPr>
        <w:t>10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Umowa Wykonawcza </w:t>
      </w:r>
      <w:r w:rsidR="0005038B" w:rsidRPr="009748A9">
        <w:rPr>
          <w:rFonts w:ascii="Trebuchet MS" w:hAnsi="Trebuchet MS" w:cs="Tahoma"/>
          <w:b/>
          <w:sz w:val="20"/>
          <w:szCs w:val="20"/>
        </w:rPr>
        <w:t>…………………..</w:t>
      </w:r>
    </w:p>
    <w:p w:rsidR="004C45B1" w:rsidRPr="009748A9" w:rsidRDefault="004C45B1" w:rsidP="004C45B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rezultacie wyboru oferty w trybie umowy ramowej o numerze postępowania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z dnia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……………….., </w:t>
      </w:r>
      <w:r w:rsidRPr="009748A9">
        <w:rPr>
          <w:rFonts w:ascii="Trebuchet MS" w:hAnsi="Trebuchet MS" w:cs="Tahoma"/>
          <w:sz w:val="20"/>
          <w:szCs w:val="20"/>
        </w:rPr>
        <w:t xml:space="preserve">w dniu  ……………… , w Gdyni, pomiędzy : 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Uniwersytetem Morskim w Gdyni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ul. Morska 81-87 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81-225 Gdynia</w:t>
      </w:r>
    </w:p>
    <w:p w:rsidR="006F6DC1" w:rsidRPr="009748A9" w:rsidRDefault="006F6DC1" w:rsidP="006F6DC1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NIP: 586-001-28-73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zwaną dalej Zamawiającym, reprezentowaną przez: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numPr>
          <w:ilvl w:val="0"/>
          <w:numId w:val="2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NIP ……………………………….</w:t>
      </w:r>
    </w:p>
    <w:p w:rsidR="00953CC7" w:rsidRPr="009748A9" w:rsidRDefault="00953CC7" w:rsidP="00953CC7">
      <w:pPr>
        <w:widowControl w:val="0"/>
        <w:overflowPunct w:val="0"/>
        <w:autoSpaceDE w:val="0"/>
        <w:autoSpaceDN w:val="0"/>
        <w:adjustRightInd w:val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zarejestrowaną w ………………………… pod nr …………………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zwaną dalej „Wykonawcą”,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reprezentowaną przez :</w:t>
      </w:r>
    </w:p>
    <w:p w:rsidR="00953CC7" w:rsidRPr="009748A9" w:rsidRDefault="00953CC7" w:rsidP="00953CC7">
      <w:pPr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ab/>
      </w:r>
    </w:p>
    <w:p w:rsidR="00953CC7" w:rsidRPr="009748A9" w:rsidRDefault="00953CC7" w:rsidP="00953CC7">
      <w:pPr>
        <w:numPr>
          <w:ilvl w:val="0"/>
          <w:numId w:val="2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zawarta została umowa o następującej treści :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PRZEDMIOT UMOWY</w:t>
      </w:r>
    </w:p>
    <w:p w:rsidR="00953CC7" w:rsidRPr="009748A9" w:rsidRDefault="00953CC7" w:rsidP="00953CC7">
      <w:pPr>
        <w:ind w:left="3540" w:firstLine="70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zamawia, a Wykonawca przyjmuje do wykonania roboty </w:t>
      </w:r>
      <w:r w:rsidR="00515392">
        <w:rPr>
          <w:rFonts w:ascii="Trebuchet MS" w:hAnsi="Trebuchet MS" w:cs="Tahoma"/>
          <w:sz w:val="20"/>
          <w:szCs w:val="20"/>
        </w:rPr>
        <w:t>elektryczne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polegające na: 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………………………………………………………………………...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pStyle w:val="Akapitzlist"/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Szczegółowy zakres rzeczowy robót określa: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………………………………………………………………..,</w:t>
      </w:r>
    </w:p>
    <w:p w:rsidR="00953CC7" w:rsidRPr="009748A9" w:rsidRDefault="00953CC7" w:rsidP="00953CC7">
      <w:pPr>
        <w:numPr>
          <w:ilvl w:val="0"/>
          <w:numId w:val="30"/>
        </w:numPr>
        <w:ind w:left="851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FA51B4">
      <w:pPr>
        <w:numPr>
          <w:ilvl w:val="0"/>
          <w:numId w:val="3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Integralną część niniejszej umowy stanowią :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dokumenty wyszczególnione w punkcie 2 powyżej,</w:t>
      </w:r>
    </w:p>
    <w:p w:rsidR="00953CC7" w:rsidRPr="009748A9" w:rsidRDefault="00953CC7" w:rsidP="00FA51B4">
      <w:pPr>
        <w:numPr>
          <w:ilvl w:val="1"/>
          <w:numId w:val="32"/>
        </w:numPr>
        <w:ind w:left="426" w:firstLine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2.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WYKONANIA PRZEDMIOTU UMOWY</w:t>
      </w:r>
    </w:p>
    <w:p w:rsidR="00953CC7" w:rsidRPr="009748A9" w:rsidRDefault="00953CC7" w:rsidP="00953CC7">
      <w:pPr>
        <w:ind w:left="720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ind w:left="426" w:hanging="426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1.    Termin rozpoczęcia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2.    Termin zakończenia robót ustala się na dzień: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………………………………………………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lastRenderedPageBreak/>
        <w:t>§ 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OSOBY UPOWAŻNIONE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powołuje inspektora nadzoru inwestorskiego robót elektrycznych w osobie Pana /Pani……………………….. posiadającego/j uprawnienia budowlane nr </w:t>
      </w:r>
      <w:r w:rsidRPr="009748A9">
        <w:rPr>
          <w:rFonts w:ascii="Trebuchet MS" w:hAnsi="Trebuchet MS" w:cs="Tahoma"/>
          <w:b/>
          <w:sz w:val="20"/>
          <w:szCs w:val="20"/>
        </w:rPr>
        <w:t>……………………</w:t>
      </w:r>
      <w:r w:rsidRPr="009748A9">
        <w:rPr>
          <w:rFonts w:ascii="Trebuchet MS" w:hAnsi="Trebuchet MS" w:cs="Tahoma"/>
          <w:sz w:val="20"/>
          <w:szCs w:val="20"/>
        </w:rPr>
        <w:t xml:space="preserve">w specjalności instalacyjnej w zakresie …………………………… wydane przez……………….. w dniu ……………………..zarejestrowanego/j w …………………pod nr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powołuje w osobie …………………………….do odbioru prac porządkowych w po ukończeniu robót związanych z przedmiotem zamówienia.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ustanawia kierownika robót elektrycznych w osobie Pana/Pani……………….           posiadającego/j uprawnienia budowlane nr……………………….w specjalności instalacyjnej w zakresie ……………………wydane przez …………w dniu …………                                  zarejestrowanego/j w…………………..            pod nr ………………….  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Osoba wymieniona w punkcie 1, 2 jest przedstawicielem Zamawiającego 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Osoba wymieniona w punkcie </w:t>
      </w:r>
      <w:r w:rsidR="00515392">
        <w:rPr>
          <w:rFonts w:ascii="Trebuchet MS" w:hAnsi="Trebuchet MS" w:cs="Tahoma"/>
          <w:sz w:val="20"/>
          <w:szCs w:val="20"/>
        </w:rPr>
        <w:t>3</w:t>
      </w:r>
      <w:r w:rsidRPr="009748A9">
        <w:rPr>
          <w:rFonts w:ascii="Trebuchet MS" w:hAnsi="Trebuchet MS" w:cs="Tahoma"/>
          <w:sz w:val="20"/>
          <w:szCs w:val="20"/>
        </w:rPr>
        <w:t xml:space="preserve"> jest przedstawicielem Wykonawcy w odniesieniu do robót objętych umową.</w:t>
      </w:r>
    </w:p>
    <w:p w:rsidR="004C45B1" w:rsidRPr="009748A9" w:rsidRDefault="004C45B1" w:rsidP="004C45B1">
      <w:pPr>
        <w:numPr>
          <w:ilvl w:val="0"/>
          <w:numId w:val="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</w:t>
      </w:r>
      <w:r w:rsidR="00515392">
        <w:rPr>
          <w:rFonts w:ascii="Trebuchet MS" w:hAnsi="Trebuchet MS" w:cs="Tahoma"/>
          <w:sz w:val="20"/>
          <w:szCs w:val="20"/>
        </w:rPr>
        <w:t>iana osób wskazanych w ust. 1 -3</w:t>
      </w:r>
      <w:r w:rsidRPr="009748A9">
        <w:rPr>
          <w:rFonts w:ascii="Trebuchet MS" w:hAnsi="Trebuchet MS" w:cs="Tahoma"/>
          <w:sz w:val="20"/>
          <w:szCs w:val="20"/>
        </w:rPr>
        <w:t xml:space="preserve"> wymaga zawiadomienia drugiej strony i nie stanowi zmiany niniejszej umowy. </w:t>
      </w:r>
    </w:p>
    <w:p w:rsidR="00953CC7" w:rsidRPr="009748A9" w:rsidRDefault="00953CC7" w:rsidP="006F6DC1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424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MATERIAŁY I URZĄDZENIA</w:t>
      </w:r>
    </w:p>
    <w:p w:rsidR="00953CC7" w:rsidRPr="009748A9" w:rsidRDefault="00953CC7" w:rsidP="00953CC7">
      <w:pPr>
        <w:ind w:left="4248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wykonać przedmiot umowy z własnych materiałów i urządzeń oraz przy wykorzystaniu własnego sprzętu i narzędzi.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Materiały i urządzenia, o których mowa w ust. 1 powinny odpowiadać co do jakości wymogom wyrobów dopuszczonych do obrotu i stosowania w budownictwie (art. 10 Ustawy z dnia 7 lipca 1994r Prawo Bu</w:t>
      </w:r>
      <w:r w:rsidR="0005038B" w:rsidRPr="009748A9">
        <w:rPr>
          <w:rFonts w:ascii="Trebuchet MS" w:hAnsi="Trebuchet MS" w:cs="Tahoma"/>
          <w:sz w:val="20"/>
          <w:szCs w:val="20"/>
        </w:rPr>
        <w:t>dowlane tekst jedn. Dz .U. z 2024</w:t>
      </w:r>
      <w:r w:rsidRPr="009748A9">
        <w:rPr>
          <w:rFonts w:ascii="Trebuchet MS" w:hAnsi="Trebuchet MS" w:cs="Tahoma"/>
          <w:sz w:val="20"/>
          <w:szCs w:val="20"/>
        </w:rPr>
        <w:t xml:space="preserve"> r., poz. </w:t>
      </w:r>
      <w:r w:rsidR="0005038B" w:rsidRPr="009748A9">
        <w:rPr>
          <w:rFonts w:ascii="Trebuchet MS" w:hAnsi="Trebuchet MS" w:cs="Tahoma"/>
          <w:sz w:val="20"/>
          <w:szCs w:val="20"/>
        </w:rPr>
        <w:t>725</w:t>
      </w:r>
      <w:r w:rsidRPr="009748A9">
        <w:rPr>
          <w:rFonts w:ascii="Trebuchet MS" w:hAnsi="Trebuchet MS" w:cs="Tahoma"/>
          <w:sz w:val="20"/>
          <w:szCs w:val="20"/>
        </w:rPr>
        <w:t xml:space="preserve"> z późn. zm.) oraz posiadać wymagane prawem atesty, certyfikaty i deklaracje.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Na każde żądanie Zamawiającego Wykonawca zobowiązany jest okazać w stosunku do wskazanych materiałów i urządzeń certyfikat na znak bezpieczeństwa, deklarację zgod</w:t>
      </w:r>
      <w:r w:rsidR="009748A9">
        <w:rPr>
          <w:rFonts w:ascii="Trebuchet MS" w:hAnsi="Trebuchet MS" w:cs="Tahoma"/>
          <w:sz w:val="20"/>
          <w:szCs w:val="20"/>
        </w:rPr>
        <w:t xml:space="preserve">ności lub certyfikat zgodności </w:t>
      </w:r>
      <w:r w:rsidRPr="009748A9">
        <w:rPr>
          <w:rFonts w:ascii="Trebuchet MS" w:hAnsi="Trebuchet MS" w:cs="Tahoma"/>
          <w:sz w:val="20"/>
          <w:szCs w:val="20"/>
        </w:rPr>
        <w:t>z Polską Normą.</w:t>
      </w:r>
    </w:p>
    <w:p w:rsidR="00953CC7" w:rsidRPr="009748A9" w:rsidRDefault="00953CC7" w:rsidP="00953CC7">
      <w:pPr>
        <w:numPr>
          <w:ilvl w:val="0"/>
          <w:numId w:val="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ustalenia z Zamawiającym charakterystyki i specyfikacji wszystkich materiałów i urządzeń użytych do realizacji przedmiotu zamówienia przed ich zamontowaniem bądź użyciem.</w:t>
      </w:r>
    </w:p>
    <w:p w:rsidR="00515392" w:rsidRDefault="00515392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5.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ŹRÓDŁO POBORU WODY I ENERGII ELEKTRYCZNEJ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zapewni Wykonawcy źródła poboru energii elektrycznej i wody do realizacji przedmiotu umowy.</w:t>
      </w:r>
    </w:p>
    <w:p w:rsidR="00953CC7" w:rsidRPr="009748A9" w:rsidRDefault="00953CC7" w:rsidP="00953CC7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jest zobowiązany do oszczędnego korzystania z energii elektrycznej i wody.</w:t>
      </w:r>
    </w:p>
    <w:p w:rsidR="004C45B1" w:rsidRPr="009748A9" w:rsidRDefault="00953CC7" w:rsidP="0005038B">
      <w:pPr>
        <w:numPr>
          <w:ilvl w:val="0"/>
          <w:numId w:val="3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stwierdzenia niegospodarnego korzystania z energii elektrycznej lub wody przez Wykonawcę, w szczególności nieuzasadnionej pracy urządzeń elektrycznych po zakończeniu wykonywan</w:t>
      </w:r>
      <w:r w:rsidR="009748A9">
        <w:rPr>
          <w:rFonts w:ascii="Trebuchet MS" w:hAnsi="Trebuchet MS" w:cs="Tahoma"/>
          <w:sz w:val="20"/>
          <w:szCs w:val="20"/>
        </w:rPr>
        <w:t xml:space="preserve">ia robót </w:t>
      </w:r>
      <w:r w:rsidRPr="009748A9">
        <w:rPr>
          <w:rFonts w:ascii="Trebuchet MS" w:hAnsi="Trebuchet MS" w:cs="Tahoma"/>
          <w:sz w:val="20"/>
          <w:szCs w:val="20"/>
        </w:rPr>
        <w:t xml:space="preserve">w danym dniu lub nie zakręcenia zaworu końcowego (kranu z wodą) po dokonaniu poboru wody, Zamawiający może obciążyć Wykonawcę kosztami poboru wody lub energii elektrycznej, w wysokości ryczałtowej 1.000 zł miesięcznie. </w:t>
      </w:r>
    </w:p>
    <w:p w:rsidR="00515392" w:rsidRDefault="00515392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6.</w:t>
      </w:r>
    </w:p>
    <w:p w:rsidR="00953CC7" w:rsidRPr="009748A9" w:rsidRDefault="00953CC7" w:rsidP="00953CC7">
      <w:pPr>
        <w:spacing w:line="360" w:lineRule="auto"/>
        <w:ind w:firstLine="360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OBOWIĄZEK UTRZYMANIA PORZĄDKU I WYWOZU ŚMIECI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czasie realizacji robót Wykonawca będzie utrzymywał front robót w należytym porządku, w stanie wolnym od przeszkód komunikacyjnych, będzie należycie składował </w:t>
      </w:r>
      <w:r w:rsidR="009748A9">
        <w:rPr>
          <w:rFonts w:ascii="Trebuchet MS" w:hAnsi="Trebuchet MS" w:cs="Tahoma"/>
          <w:sz w:val="20"/>
          <w:szCs w:val="20"/>
        </w:rPr>
        <w:t xml:space="preserve">wszelkie urządzenia pomocnicze </w:t>
      </w:r>
      <w:r w:rsidRPr="009748A9">
        <w:rPr>
          <w:rFonts w:ascii="Trebuchet MS" w:hAnsi="Trebuchet MS" w:cs="Tahoma"/>
          <w:sz w:val="20"/>
          <w:szCs w:val="20"/>
        </w:rPr>
        <w:t>i prowizoryczne oraz zbędne materiały, a także będzie usuwał odpady oraz śmieci.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Po zakończeniu robót należy doprowadzić pomieszczenia, w których wykonywany był remont  do stanu użyteczności, poprzez wykonanie wszystkich robót towarzyszących oraz zmycie, oczyszczenie podłóg, lamperii i innych zabrudzonych elementów budynku.</w:t>
      </w:r>
    </w:p>
    <w:p w:rsidR="009748A9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Koszty wywozu śmieci i odpadów obciążają Wykonawcę.   </w:t>
      </w:r>
    </w:p>
    <w:p w:rsidR="00953CC7" w:rsidRPr="009748A9" w:rsidRDefault="00953CC7" w:rsidP="009748A9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Roboty prowadzone będą w obiekcie czynnym. W związku z tym Wykonawca zobowiązany jest do prowadzenia prac w sposób nie kolidujący z właściwym dla remontowanego obiektu sposobem użytkowania</w:t>
      </w:r>
      <w:r w:rsidR="009748A9" w:rsidRPr="009748A9">
        <w:rPr>
          <w:rFonts w:ascii="Trebuchet MS" w:hAnsi="Trebuchet MS" w:cs="Tahoma"/>
          <w:sz w:val="20"/>
          <w:szCs w:val="20"/>
        </w:rPr>
        <w:t xml:space="preserve"> </w:t>
      </w:r>
      <w:r w:rsidR="009748A9" w:rsidRPr="009748A9">
        <w:rPr>
          <w:rFonts w:ascii="Trebuchet MS" w:hAnsi="Trebuchet MS"/>
          <w:sz w:val="20"/>
          <w:szCs w:val="20"/>
        </w:rPr>
        <w:t xml:space="preserve">i na bieżąco uzgadniać prace z użytkownikiem. </w:t>
      </w:r>
    </w:p>
    <w:p w:rsidR="00953CC7" w:rsidRPr="009748A9" w:rsidRDefault="00953CC7" w:rsidP="00953CC7">
      <w:pPr>
        <w:numPr>
          <w:ilvl w:val="0"/>
          <w:numId w:val="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ponosi odpowiedzialność za ewentualne zniszczenia powstałe z jego winy w trakcie wykonywania robót </w:t>
      </w:r>
      <w:r w:rsidR="004C45B1" w:rsidRPr="009748A9">
        <w:rPr>
          <w:rFonts w:ascii="Trebuchet MS" w:hAnsi="Trebuchet MS" w:cs="Tahoma"/>
          <w:sz w:val="20"/>
          <w:szCs w:val="20"/>
        </w:rPr>
        <w:t>budowlanych</w:t>
      </w:r>
      <w:r w:rsidRPr="009748A9">
        <w:rPr>
          <w:rFonts w:ascii="Trebuchet MS" w:hAnsi="Trebuchet MS" w:cs="Tahoma"/>
          <w:sz w:val="20"/>
          <w:szCs w:val="20"/>
        </w:rPr>
        <w:t>. Dotyczy to stanu technicznego pomieszczeń remontowanych, pomieszczeń sąsiadujących z nimi oraz urządzeń znajdujących się w w/w pomieszczeniach.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OBOWIĄZKI WYKONAWCY</w:t>
      </w:r>
    </w:p>
    <w:p w:rsidR="00953CC7" w:rsidRPr="009748A9" w:rsidRDefault="00953CC7" w:rsidP="00953CC7">
      <w:pPr>
        <w:pStyle w:val="Tekstpodstawowywcity"/>
        <w:spacing w:after="0"/>
        <w:ind w:left="284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oświadcza, że przy zachowaniu najwyższej staranności zbadał plac budowy/przeprowadzania inwestycji, jego otoczenie, dokumentację dotyczącą inwestycji i znane są mu warunki, w jakich będzie realizował roboty stanowiące przedmiot niniejszej umowy.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  <w:tab w:val="num" w:pos="284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zobowiązuje się do wykonania przedmiotu niniejszej umo</w:t>
      </w:r>
      <w:r w:rsidR="009748A9">
        <w:rPr>
          <w:rFonts w:ascii="Trebuchet MS" w:hAnsi="Trebuchet MS" w:cs="Tahoma"/>
          <w:sz w:val="20"/>
          <w:szCs w:val="20"/>
        </w:rPr>
        <w:t xml:space="preserve">wy, określonego w § 1, zgodnie </w:t>
      </w:r>
      <w:r w:rsidRPr="009748A9">
        <w:rPr>
          <w:rFonts w:ascii="Trebuchet MS" w:hAnsi="Trebuchet MS" w:cs="Tahoma"/>
          <w:sz w:val="20"/>
          <w:szCs w:val="20"/>
        </w:rPr>
        <w:t>z postanowieniami niniejszej umowy, zasadami współczesnej wiedzy technicznej, sztuką budowlaną, obowiązującymi przepisami prawa i n</w:t>
      </w:r>
      <w:r w:rsidR="009748A9">
        <w:rPr>
          <w:rFonts w:ascii="Trebuchet MS" w:hAnsi="Trebuchet MS" w:cs="Tahoma"/>
          <w:sz w:val="20"/>
          <w:szCs w:val="20"/>
        </w:rPr>
        <w:t>ormami, zasadami określonymi w S</w:t>
      </w:r>
      <w:r w:rsidRPr="009748A9">
        <w:rPr>
          <w:rFonts w:ascii="Trebuchet MS" w:hAnsi="Trebuchet MS" w:cs="Tahoma"/>
          <w:sz w:val="20"/>
          <w:szCs w:val="20"/>
        </w:rPr>
        <w:t xml:space="preserve">WZ, w szczególności w części technicznej. </w:t>
      </w:r>
    </w:p>
    <w:p w:rsidR="00953CC7" w:rsidRPr="009748A9" w:rsidRDefault="00953CC7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zapewnienia wykwalifikowanej kadry osób posiadających właściwe uprawnienia  do kierowania robotami </w:t>
      </w:r>
      <w:r w:rsidR="004C45B1" w:rsidRPr="009748A9">
        <w:rPr>
          <w:rFonts w:ascii="Trebuchet MS" w:hAnsi="Trebuchet MS" w:cs="Tahoma"/>
          <w:sz w:val="20"/>
          <w:szCs w:val="20"/>
        </w:rPr>
        <w:t>budowlanymi</w:t>
      </w:r>
      <w:r w:rsidRPr="009748A9">
        <w:rPr>
          <w:rFonts w:ascii="Trebuchet MS" w:hAnsi="Trebuchet MS" w:cs="Tahoma"/>
          <w:sz w:val="20"/>
          <w:szCs w:val="20"/>
        </w:rPr>
        <w:t>, stanowiącymi przedmiot niniejszej umowy oraz inne uprawnienia wymagane prze</w:t>
      </w:r>
      <w:r w:rsidR="009748A9">
        <w:rPr>
          <w:rFonts w:ascii="Trebuchet MS" w:hAnsi="Trebuchet MS" w:cs="Tahoma"/>
          <w:sz w:val="20"/>
          <w:szCs w:val="20"/>
        </w:rPr>
        <w:t>z Zamawiającego, a wskazane w S</w:t>
      </w:r>
      <w:r w:rsidRPr="009748A9">
        <w:rPr>
          <w:rFonts w:ascii="Trebuchet MS" w:hAnsi="Trebuchet MS" w:cs="Tahoma"/>
          <w:sz w:val="20"/>
          <w:szCs w:val="20"/>
        </w:rPr>
        <w:t>WZ.</w:t>
      </w:r>
    </w:p>
    <w:p w:rsidR="001B175F" w:rsidRPr="009748A9" w:rsidRDefault="001B175F" w:rsidP="00953CC7">
      <w:pPr>
        <w:pStyle w:val="Tekstpodstawowywcity"/>
        <w:numPr>
          <w:ilvl w:val="0"/>
          <w:numId w:val="11"/>
        </w:numPr>
        <w:tabs>
          <w:tab w:val="clear" w:pos="720"/>
        </w:tabs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do wykonywania przedmiotu zamówienia w godzinach popołudniowych tj. 15.00 – 6.00. </w:t>
      </w:r>
    </w:p>
    <w:p w:rsidR="00953CC7" w:rsidRPr="009748A9" w:rsidRDefault="00953CC7" w:rsidP="00953CC7">
      <w:pPr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POWIERZENIE WYKONANIA UMOWY PODWYKONAWCOM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Cs/>
          <w:sz w:val="20"/>
          <w:szCs w:val="20"/>
        </w:rPr>
      </w:pP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 przypadku powierzenia całości lub części prac objętych niniejszą umową, w tym prac dodatkowych albo zamiennych podwykonawcom stosuje się poniższe przepisy.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zamierzający zawrzeć lub zmienić zawartą umowę o podwykonawstwo zobowiązany jest do przekazania Zamawiającemu projektu tej umowy lub jej zmian przed podpisaniem. Do zawarcia przez Wykonawcę umowy o wykonanie części prac objętych niniejszą umową z Podwykonawcą lub zmian zawartej umowy, wymagana jest zgoda Zamawiającego. Uzyskanie zgody Zamawiającego nie zwalnia Wykonawcy z żadnego zobowiązania ani z odpowiedzialności wynikających z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Zamawiającemu przysługuje prawo do zgłoszenia sprzeciwu wobec przedłożonego projektu umowy o podwykonawstwo lub projektu zmiany tej umowy w terminie 7 dni od dnia ich doręczenia przez Wykonawcę.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zobowiązuje się przedkładać Zamawiającemu w terminie nie dłuższym niż 7 dni od dnia jej zawarcia, poświadczoną za zgodność z oryginałem kserokopię zaakceptowanej przez Zamawiającego umowy o podwykonawstwo. Postanowienia zdania poprzedzającego stosuje się odpowiednio do zmian tej umowy.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umowa, której mowa w ust. 2 powyżej zawierała postanowienia, że: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należne Podwykonawcy od Wykonawcy wynagrodzenie płatne będzie w terminie nie dłuższym niż 30 dni od dnia otrzymania faktury/fak</w:t>
      </w:r>
      <w:r w:rsidR="00B64245" w:rsidRPr="009748A9">
        <w:rPr>
          <w:rFonts w:ascii="Trebuchet MS" w:hAnsi="Trebuchet MS" w:cs="Tahoma"/>
          <w:bCs/>
          <w:sz w:val="20"/>
          <w:szCs w:val="20"/>
        </w:rPr>
        <w:t>t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ur lub rachunku potwierdzających wykonanie zleconej Podwykonawcy dostawy, usługi lub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Stanowiące przedmiot tej umowy lub umów na dalsze podwykonawstwo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bCs/>
          <w:sz w:val="20"/>
          <w:szCs w:val="20"/>
        </w:rPr>
        <w:t>, dostawy lub usługi spełniają wymagania określone w specyfikacji warunków zamówienia,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jest każdorazowo przedkładać Zamawiającemu projekt umowy o dalsze podwykonawstwo lub projekt zmiany tej umowy wraz z oświadczeniem Wykonawcy o wyrażeniu zgody na zawarcie tej umowy lub dokonanie jej zmiany o projektowanej treści,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lastRenderedPageBreak/>
        <w:t>Zamawiający ma prawo w terminie 7 dni od dnia doręczenia przez Podwykonawcę lub Dalszego Podwykonawcę projektu umowy o podwykonawstwo lub projektu zmian tej umowy pisemnych zastrzeżeń do przedłożonego projektu umowy lub jej zmian;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Podwykonawca lub Dalszy Podwykonawca zobowiązany będzie do powiadomienia Zamaw</w:t>
      </w:r>
      <w:r w:rsidR="009748A9">
        <w:rPr>
          <w:rFonts w:ascii="Trebuchet MS" w:hAnsi="Trebuchet MS" w:cs="Tahoma"/>
          <w:bCs/>
          <w:sz w:val="20"/>
          <w:szCs w:val="20"/>
        </w:rPr>
        <w:t xml:space="preserve">iającego </w:t>
      </w:r>
      <w:r w:rsidRPr="009748A9">
        <w:rPr>
          <w:rFonts w:ascii="Trebuchet MS" w:hAnsi="Trebuchet MS" w:cs="Tahoma"/>
          <w:bCs/>
          <w:sz w:val="20"/>
          <w:szCs w:val="20"/>
        </w:rPr>
        <w:t>o dokonaniu przez Wykonawcę lub Podwykonawcę zapłaty za roboty, usługi lub dostawy zrealizowane przez Podwykonawcę lub Dalszego Podwykonawcę, a wchodzące w zakres niniejszej umowy, w terminie 3 dni roboczych od daty wpływu należności na rachunek bankowy Podwykonawcy lub Dalszego Podwykonawcy;</w:t>
      </w:r>
    </w:p>
    <w:p w:rsidR="00953CC7" w:rsidRPr="009748A9" w:rsidRDefault="00953CC7" w:rsidP="00953CC7">
      <w:pPr>
        <w:numPr>
          <w:ilvl w:val="0"/>
          <w:numId w:val="17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Podwykonawca lub Dalszy Podwykonawca zobowiązany będzie </w:t>
      </w:r>
      <w:r w:rsidR="009748A9">
        <w:rPr>
          <w:rFonts w:ascii="Trebuchet MS" w:hAnsi="Trebuchet MS" w:cs="Tahoma"/>
          <w:bCs/>
          <w:sz w:val="20"/>
          <w:szCs w:val="20"/>
        </w:rPr>
        <w:t xml:space="preserve">do powiadomienia Zamawiającego </w:t>
      </w:r>
      <w:r w:rsidRPr="009748A9">
        <w:rPr>
          <w:rFonts w:ascii="Trebuchet MS" w:hAnsi="Trebuchet MS" w:cs="Tahoma"/>
          <w:bCs/>
          <w:sz w:val="20"/>
          <w:szCs w:val="20"/>
        </w:rPr>
        <w:t>o opóźnieniu Wykonawcy lub Podwykonawcy w płatności za roboty, usługi lub dostawy zrealizowane przez Podwykonawcę lub Dalszego Podwykonawcę, a wchodzące w zakres niniejszej umowy, w terminie 3 dni roboczych od dnia upływu terminu wymagalności należności.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Wykonawca ponosi wobec Zamawiającego pełną odpowiedzialność, jak za działania własne, za roboty, dostawy i usługi, które wykonuje przy pomocy podwykonawców.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zapewni ustalenie w umowach z Podwykonawcami lub Dalszymi Podwykonawcami takiego okresu odpowiedzialności za wady, aby nie był on krótszy od odpowiedzialności za wady Wykonawcy wobec Zamawiającego.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Wykonawca zobowiązuje się zapewnić aby Podwykonawcy lub Podwykonawcy przy realizacji powierzonych im zadań stosowali się do postanowień umowy o wykonanie zamówienia, s</w:t>
      </w:r>
      <w:r w:rsidR="009748A9">
        <w:rPr>
          <w:rFonts w:ascii="Trebuchet MS" w:hAnsi="Trebuchet MS" w:cs="Tahoma"/>
          <w:bCs/>
          <w:sz w:val="20"/>
          <w:szCs w:val="20"/>
        </w:rPr>
        <w:t xml:space="preserve">tosowali obowiązujące przepisy </w:t>
      </w:r>
      <w:r w:rsidRPr="009748A9">
        <w:rPr>
          <w:rFonts w:ascii="Trebuchet MS" w:hAnsi="Trebuchet MS" w:cs="Tahoma"/>
          <w:bCs/>
          <w:sz w:val="20"/>
          <w:szCs w:val="20"/>
        </w:rPr>
        <w:t>i normy zawarte w szczególności w prawie budowlanym oraz innych aktach prawnych.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Zgodnie zart. 29 ust. 3a PZP Zamawiający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wymaga aby Wykonawca zatrudniał na umowę o pracę zgodnie z art. 22 § 1 ustawy z dnia 26 czerwca 1974 r. – Kodeks pracy (Dz. U. z 2014 r. poz. 1502, z późn. zm.) osoby, które będą brały czynny udział w wykonaniu przedmiotu zamówienia w pracach takich jak roboty  </w:t>
      </w:r>
      <w:r w:rsidR="00515392">
        <w:rPr>
          <w:rFonts w:ascii="Trebuchet MS" w:hAnsi="Trebuchet MS" w:cs="Tahoma"/>
          <w:iCs/>
          <w:sz w:val="20"/>
          <w:szCs w:val="20"/>
        </w:rPr>
        <w:t>elektryczne</w:t>
      </w:r>
      <w:r w:rsidRPr="009748A9">
        <w:rPr>
          <w:rFonts w:ascii="Trebuchet MS" w:hAnsi="Trebuchet MS" w:cs="Tahoma"/>
          <w:iCs/>
          <w:sz w:val="20"/>
          <w:szCs w:val="20"/>
        </w:rPr>
        <w:t>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Wykonawca przed podpisaniem umowy przedłoży Zamawiającemu wykaz</w:t>
      </w:r>
      <w:r w:rsidR="009748A9">
        <w:rPr>
          <w:rFonts w:ascii="Trebuchet MS" w:hAnsi="Trebuchet MS" w:cs="Tahoma"/>
          <w:iCs/>
          <w:sz w:val="20"/>
          <w:szCs w:val="20"/>
        </w:rPr>
        <w:t xml:space="preserve"> osób, które będą brały udział w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wykonywaniu prac opisanych w ustępie 9 powyżej wraz z oświadczeniem Wykonawcy o zatrudnieniu tych osób na podstawie umów o pracę. 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W przypadku zmiany osób lub osoby wskazanej w wykazie powyżej w ustępie 10 opisanym Wykonawca ma obowiązek poinformować o tym fakcie Zamawiającego w terminie 3 dni roboczych licząc od dnia wystąpienia zmiany.</w:t>
      </w:r>
    </w:p>
    <w:p w:rsidR="00953CC7" w:rsidRPr="009748A9" w:rsidRDefault="00953CC7" w:rsidP="00953CC7">
      <w:pPr>
        <w:numPr>
          <w:ilvl w:val="1"/>
          <w:numId w:val="5"/>
        </w:numPr>
        <w:tabs>
          <w:tab w:val="clear" w:pos="1440"/>
        </w:tabs>
        <w:ind w:left="284" w:hanging="284"/>
        <w:jc w:val="both"/>
        <w:rPr>
          <w:rFonts w:ascii="Trebuchet MS" w:hAnsi="Trebuchet MS" w:cs="Tahoma"/>
          <w:bCs/>
          <w:i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W wypadku zlecenia części lub całości prac Podwykonawcom, Wykonawca zobowiązuje się : 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 xml:space="preserve">zapewnić aby prace opisane w ustępie 9 powyżej były wykonywane przez osoby zatrudnione przez Podwykonawcę lub dalszego Podwykonawcę na podstawie umowy o pracę zgodnie z </w:t>
      </w:r>
      <w:r w:rsidR="009748A9">
        <w:rPr>
          <w:rFonts w:ascii="Trebuchet MS" w:hAnsi="Trebuchet MS" w:cs="Tahoma"/>
          <w:iCs/>
          <w:sz w:val="20"/>
          <w:szCs w:val="20"/>
        </w:rPr>
        <w:t xml:space="preserve">art. 22 § 1 ustawy </w:t>
      </w:r>
      <w:r w:rsidRPr="009748A9">
        <w:rPr>
          <w:rFonts w:ascii="Trebuchet MS" w:hAnsi="Trebuchet MS" w:cs="Tahoma"/>
          <w:iCs/>
          <w:sz w:val="20"/>
          <w:szCs w:val="20"/>
        </w:rPr>
        <w:t>z dnia 26 czerwca 1974 r. – Kodeks pracy (Dz. U. z 2014 r. poz. 1502, z późn. zm.),</w:t>
      </w:r>
    </w:p>
    <w:p w:rsidR="00953CC7" w:rsidRPr="009748A9" w:rsidRDefault="00953CC7" w:rsidP="00953CC7">
      <w:pPr>
        <w:numPr>
          <w:ilvl w:val="0"/>
          <w:numId w:val="15"/>
        </w:numPr>
        <w:jc w:val="both"/>
        <w:rPr>
          <w:rFonts w:ascii="Trebuchet MS" w:hAnsi="Trebuchet MS" w:cs="Tahoma"/>
          <w:bCs/>
          <w:sz w:val="20"/>
          <w:szCs w:val="20"/>
        </w:rPr>
      </w:pPr>
      <w:r w:rsidRPr="009748A9">
        <w:rPr>
          <w:rFonts w:ascii="Trebuchet MS" w:hAnsi="Trebuchet MS" w:cs="Tahoma"/>
          <w:iCs/>
          <w:sz w:val="20"/>
          <w:szCs w:val="20"/>
        </w:rPr>
        <w:t>przedłożyć Zamawiającemu wykaz osób, które będą brały udzia</w:t>
      </w:r>
      <w:r w:rsidR="009748A9">
        <w:rPr>
          <w:rFonts w:ascii="Trebuchet MS" w:hAnsi="Trebuchet MS" w:cs="Tahoma"/>
          <w:iCs/>
          <w:sz w:val="20"/>
          <w:szCs w:val="20"/>
        </w:rPr>
        <w:t xml:space="preserve">ł w  wykonywaniu w/w prac oraz </w:t>
      </w:r>
      <w:r w:rsidRPr="009748A9">
        <w:rPr>
          <w:rFonts w:ascii="Trebuchet MS" w:hAnsi="Trebuchet MS" w:cs="Tahoma"/>
          <w:iCs/>
          <w:sz w:val="20"/>
          <w:szCs w:val="20"/>
        </w:rPr>
        <w:t xml:space="preserve">w przypadku zmiany osób lub osoby wskazanej w tym wykazie zawiadomić o tym fakcie Zamawiającego w terminie 3 dni roboczych od dnia wystąpienia zmiany.     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Cs/>
          <w:sz w:val="20"/>
          <w:szCs w:val="20"/>
        </w:rPr>
      </w:pPr>
    </w:p>
    <w:p w:rsidR="008C05C4" w:rsidRDefault="008C05C4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9.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WYNAGRODZENIE WYKONAWCY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 prawidłowe i terminowe wykonanie przedmiotu umowy określonego w § 1 Zamawiający zapłaci Wykonawcy wynagrodzenie szacunkowe ustalone na podstawie kosztorysu ofertowego szczegółowego w wysokości :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netto </w:t>
      </w:r>
      <w:r w:rsidRPr="009748A9">
        <w:rPr>
          <w:rFonts w:ascii="Trebuchet MS" w:hAnsi="Trebuchet MS" w:cs="Tahoma"/>
          <w:b/>
          <w:sz w:val="20"/>
          <w:szCs w:val="20"/>
        </w:rPr>
        <w:t xml:space="preserve">……………………………………… </w:t>
      </w:r>
      <w:r w:rsidRPr="009748A9">
        <w:rPr>
          <w:rFonts w:ascii="Trebuchet MS" w:hAnsi="Trebuchet MS" w:cs="Tahoma"/>
          <w:sz w:val="20"/>
          <w:szCs w:val="20"/>
        </w:rPr>
        <w:t xml:space="preserve">zł (słownie zł: ……………………………………………………………………/100),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VAT 23%: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………………………………..</w:t>
      </w:r>
      <w:r w:rsidRPr="009748A9">
        <w:rPr>
          <w:rFonts w:ascii="Trebuchet MS" w:hAnsi="Trebuchet MS" w:cs="Tahoma"/>
          <w:sz w:val="20"/>
          <w:szCs w:val="20"/>
        </w:rPr>
        <w:t xml:space="preserve"> zł (słownie zł: ……………………………………………………………….…/100), </w:t>
      </w:r>
    </w:p>
    <w:p w:rsidR="00953CC7" w:rsidRPr="009748A9" w:rsidRDefault="00953CC7" w:rsidP="00953CC7">
      <w:pPr>
        <w:ind w:firstLine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brutto: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………………………………….. </w:t>
      </w:r>
      <w:r w:rsidRPr="009748A9">
        <w:rPr>
          <w:rFonts w:ascii="Trebuchet MS" w:hAnsi="Trebuchet MS" w:cs="Tahoma"/>
          <w:sz w:val="20"/>
          <w:szCs w:val="20"/>
        </w:rPr>
        <w:t>zł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(sł</w:t>
      </w:r>
      <w:r w:rsidRPr="009748A9">
        <w:rPr>
          <w:rFonts w:ascii="Trebuchet MS" w:hAnsi="Trebuchet MS" w:cs="Tahoma"/>
          <w:sz w:val="20"/>
          <w:szCs w:val="20"/>
        </w:rPr>
        <w:t>ownie zł: …………………………………………………………………./100)</w:t>
      </w:r>
      <w:r w:rsidR="003C06EE" w:rsidRPr="009748A9">
        <w:rPr>
          <w:rFonts w:ascii="Trebuchet MS" w:hAnsi="Trebuchet MS" w:cs="Tahoma"/>
          <w:sz w:val="20"/>
          <w:szCs w:val="20"/>
        </w:rPr>
        <w:t>.</w:t>
      </w:r>
    </w:p>
    <w:p w:rsidR="00953CC7" w:rsidRPr="009748A9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Rozliczenie wykonanych robót nastąpi kosztorysem powykonawczym szczegółowym uwzględniającym czynniki cenotwórcze wymienione w § 3 pkt. 1 umowy ramowej oraz na podstawie obmiaru wykonanych robót.</w:t>
      </w:r>
    </w:p>
    <w:p w:rsidR="008C05C4" w:rsidRDefault="00953CC7" w:rsidP="00953CC7">
      <w:pPr>
        <w:pStyle w:val="Tekstprzypisudolnego"/>
        <w:numPr>
          <w:ilvl w:val="0"/>
          <w:numId w:val="27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zastrzega, że Wykonawca nie może żądać podwyższenia wynagrodzenia, jeżeli wykonał roboty dodatkowe bez uzyskania pisemnej zgody Zamawiającego na ich wykonanie i bez zawarcia stosownej Umowy. </w:t>
      </w:r>
    </w:p>
    <w:p w:rsidR="008C05C4" w:rsidRPr="00515392" w:rsidRDefault="008C05C4" w:rsidP="008C05C4">
      <w:pPr>
        <w:numPr>
          <w:ilvl w:val="0"/>
          <w:numId w:val="45"/>
        </w:numPr>
        <w:tabs>
          <w:tab w:val="clear" w:pos="360"/>
          <w:tab w:val="num" w:pos="284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Tahoma"/>
          <w:bCs/>
          <w:sz w:val="20"/>
          <w:szCs w:val="20"/>
        </w:rPr>
        <w:lastRenderedPageBreak/>
        <w:t xml:space="preserve">W zakresie należności wskazanej w ust. 1 zamawiający dopuszcza możliwość waloryzacji wynagrodzenia Wykonawcy pod warunkiem, że realizacja tych prac nastąpi po upływie 6 miesięcy od dnia zawarcia umowy oraz </w:t>
      </w: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 xml:space="preserve">łącznie spełnione zostaną następujące warunki: </w:t>
      </w:r>
    </w:p>
    <w:p w:rsidR="008C05C4" w:rsidRPr="00515392" w:rsidRDefault="008C05C4" w:rsidP="008C05C4">
      <w:pPr>
        <w:numPr>
          <w:ilvl w:val="0"/>
          <w:numId w:val="44"/>
        </w:numPr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Wykonawca złoży Zamawiającemu uzasadniony wniosek na piśmie jednakże nie wcześniej niż po upływie co najmniej 6 miesięcy od daty zawarcia Umowy;</w:t>
      </w:r>
    </w:p>
    <w:p w:rsidR="008C05C4" w:rsidRPr="00515392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wskaźnik cen towarów i usług konsumpcyjnych publikowany przez Główny Urząd Statystyczny za ostatni miesiąc poprzedzający datę wpłynięcia wniosku Wykonawcy, musi wzrosnąć o więcej niż 1,00% (jeden procent);</w:t>
      </w:r>
    </w:p>
    <w:p w:rsidR="008C05C4" w:rsidRPr="00515392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wniosek nie może wskazywać wzrostu Wynagrodzenia powyżej tego opublikowanego wskaźnika;</w:t>
      </w:r>
    </w:p>
    <w:p w:rsidR="008C05C4" w:rsidRPr="00515392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maksymalna wartość wzrostu wynagrodzenia Wykonawcy nie przekroczy wartości ustalonej zgodnie z ust. 9 poniżej;</w:t>
      </w:r>
    </w:p>
    <w:p w:rsidR="008C05C4" w:rsidRPr="00515392" w:rsidRDefault="008C05C4" w:rsidP="008C05C4">
      <w:pPr>
        <w:numPr>
          <w:ilvl w:val="0"/>
          <w:numId w:val="44"/>
        </w:numPr>
        <w:tabs>
          <w:tab w:val="num" w:pos="284"/>
        </w:tabs>
        <w:suppressAutoHyphens/>
        <w:ind w:left="567" w:hanging="283"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zostanie podpisany aneks do Umowy.</w:t>
      </w:r>
    </w:p>
    <w:p w:rsidR="008C05C4" w:rsidRPr="00515392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Zamawiający ma obowiązek rozpatrzyć wniosek w terminie 21 dni od daty jego wpływu. Wniosek odrzucony z powodu braków formalnych uznawany jest przez strony jako niebyły.</w:t>
      </w:r>
    </w:p>
    <w:p w:rsidR="008C05C4" w:rsidRPr="00515392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 xml:space="preserve">Wzrost Wynagrodzenia Wykonawcy, w zakresie prac wykonanych po dniu złożenia wniosku, nastąpi poprzez zwiększenie wynagrodzenia o wskaźnik cen towarów i usług konsumpcyjnych publikowany przez Główny Urząd Statystyczny za ostatni miesiąc poprzedzający datę wpłynięcia wniosku lecz nie więcej niż 2%. </w:t>
      </w:r>
    </w:p>
    <w:p w:rsidR="008C05C4" w:rsidRPr="00515392" w:rsidRDefault="008C05C4" w:rsidP="008C05C4">
      <w:pPr>
        <w:numPr>
          <w:ilvl w:val="0"/>
          <w:numId w:val="45"/>
        </w:numPr>
        <w:tabs>
          <w:tab w:val="num" w:pos="1620"/>
        </w:tabs>
        <w:suppressAutoHyphens/>
        <w:jc w:val="both"/>
        <w:rPr>
          <w:rFonts w:ascii="Trebuchet MS" w:hAnsi="Trebuchet MS" w:cs="Calibri"/>
          <w:bCs/>
          <w:sz w:val="20"/>
          <w:szCs w:val="20"/>
          <w:lang w:eastAsia="ar-SA"/>
        </w:rPr>
      </w:pPr>
      <w:r w:rsidRPr="00515392">
        <w:rPr>
          <w:rFonts w:ascii="Trebuchet MS" w:hAnsi="Trebuchet MS" w:cs="Calibri"/>
          <w:bCs/>
          <w:sz w:val="20"/>
          <w:szCs w:val="20"/>
          <w:lang w:eastAsia="ar-SA"/>
        </w:rPr>
        <w:t>Rozliczenie umowy z uwzględnieniem wzrostu Wynagrodzenia dotyczy prac/usług niewykonanych do dnia zawarcia aneksu do umowy i będzie następowało począwszy od miesiąca następnego po miesiącu, w którym został podpisany w tym zakresie aneks do Umowy. Wysokość wynagrodzenia brutto, zawiera należny podatek VAT zgodnie z ustawą z dnia 11 marca 2004 r. o podatku od towarów i usług (t.j. Dz. U. z 2024 r. poz. 361 z późn. zm.)</w:t>
      </w:r>
      <w:r w:rsidRPr="00515392">
        <w:rPr>
          <w:rFonts w:ascii="Trebuchet MS" w:hAnsi="Trebuchet MS" w:cs="Calibri"/>
          <w:bCs/>
          <w:iCs/>
          <w:sz w:val="20"/>
          <w:szCs w:val="20"/>
          <w:lang w:eastAsia="ar-SA"/>
        </w:rPr>
        <w:t>.</w:t>
      </w:r>
    </w:p>
    <w:p w:rsidR="00953CC7" w:rsidRPr="00515392" w:rsidRDefault="00953CC7" w:rsidP="00515392">
      <w:pPr>
        <w:pStyle w:val="Tekstprzypisudolnego"/>
        <w:ind w:left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  </w:t>
      </w:r>
    </w:p>
    <w:p w:rsidR="00953CC7" w:rsidRPr="009748A9" w:rsidRDefault="00953CC7" w:rsidP="00953CC7">
      <w:pPr>
        <w:spacing w:line="360" w:lineRule="auto"/>
        <w:ind w:left="3900" w:firstLine="348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10.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RĘKOJMIA I GWARANCJA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Okres gwarancji jakości dla wykonanych robót rozpoczyna się od daty podpisania bezusterkowego protokołu odbioru robót lub usunięcia ostatniej usterki wskazanej w protokole odbioru i kończy po upływie</w:t>
      </w:r>
      <w:r w:rsidRPr="009748A9">
        <w:rPr>
          <w:rFonts w:ascii="Trebuchet MS" w:hAnsi="Trebuchet MS" w:cs="Tahoma"/>
          <w:b/>
          <w:sz w:val="20"/>
          <w:szCs w:val="20"/>
        </w:rPr>
        <w:t xml:space="preserve"> ……………………. </w:t>
      </w:r>
      <w:r w:rsidRPr="009748A9">
        <w:rPr>
          <w:rFonts w:ascii="Trebuchet MS" w:hAnsi="Trebuchet MS" w:cs="Tahoma"/>
          <w:sz w:val="20"/>
          <w:szCs w:val="20"/>
        </w:rPr>
        <w:t xml:space="preserve"> miesięcy.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 stanowi załącznik do umowy.</w:t>
      </w:r>
    </w:p>
    <w:p w:rsidR="00953CC7" w:rsidRPr="009748A9" w:rsidRDefault="00953CC7" w:rsidP="00953CC7">
      <w:pPr>
        <w:numPr>
          <w:ilvl w:val="0"/>
          <w:numId w:val="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wedle swojego wyboru może wykonywać uprawnienia z rękojmi niezależnie od uprawnień wynikających z gwarancji.</w:t>
      </w:r>
    </w:p>
    <w:p w:rsidR="008C05C4" w:rsidRDefault="008C05C4" w:rsidP="00515392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11.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ODBIORY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Strony ustalają, że potwierdzenie wykonania całości prac przez Wykonawcę stanowi bezusterkowy protokół  odbioru oraz, że data sporządzenia tego protokołu za wyjątkiem sytuacji gdy z jego treści wynika co innego określa termin wykonania tych prac. </w:t>
      </w:r>
    </w:p>
    <w:p w:rsidR="00A0748B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Przedmiotem odbioru będą prace wyszczególnione w § 1 ust. 1 lit. a-c.</w:t>
      </w:r>
    </w:p>
    <w:p w:rsidR="001B51AF" w:rsidRPr="009748A9" w:rsidRDefault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Wykonawca zobowiązuje się </w:t>
      </w:r>
      <w:r w:rsidR="00D445DD" w:rsidRPr="009748A9">
        <w:rPr>
          <w:rFonts w:ascii="Trebuchet MS" w:hAnsi="Trebuchet MS" w:cs="Tahoma"/>
          <w:sz w:val="20"/>
          <w:szCs w:val="20"/>
        </w:rPr>
        <w:t>po wykonaniu wszystkich pra</w:t>
      </w:r>
      <w:r w:rsidRPr="009748A9">
        <w:rPr>
          <w:rFonts w:ascii="Trebuchet MS" w:hAnsi="Trebuchet MS" w:cs="Tahoma"/>
          <w:sz w:val="20"/>
          <w:szCs w:val="20"/>
        </w:rPr>
        <w:t xml:space="preserve">c wyszczególnionych w § 1 ust. 1 lit. a-c dokonać pisemnego zgłoszenia o gotowości przekazania </w:t>
      </w:r>
      <w:r w:rsidR="00A0748B" w:rsidRPr="009748A9">
        <w:rPr>
          <w:rFonts w:ascii="Trebuchet MS" w:hAnsi="Trebuchet MS" w:cs="Tahoma"/>
          <w:sz w:val="20"/>
          <w:szCs w:val="20"/>
        </w:rPr>
        <w:t xml:space="preserve">tych </w:t>
      </w:r>
      <w:r w:rsidRPr="009748A9">
        <w:rPr>
          <w:rFonts w:ascii="Trebuchet MS" w:hAnsi="Trebuchet MS" w:cs="Tahoma"/>
          <w:sz w:val="20"/>
          <w:szCs w:val="20"/>
        </w:rPr>
        <w:t>prac do odbioru końcowego i zawiadomić o tym fakcie Zamawiającego.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termin i rozpocznie odbiór w ciągu pięciu dni roboczych od daty zawiadomienia go o zgłoszeniu gotowości prac do odbioru, zawiadamiając o tym Wykonawcę.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czynności odbioru będzie spisany protokół odbioru prac zawierający wszelkie ustalenia dokonane w toku odbioru, jak też terminy wyznaczone na usunięcie stwierdzonych przy odbiorze wad i usterek. 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przerwać odbiór jeżeli w czasie jego trwania ujawniono istnienie takich wad lub usterek, które uniemożliwiają użytkowanie przedmiotu umowy zgodnie z przeznaczeniem.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wyznaczy Wykonawcy odpowiedni termin na usunięcie wad i usterek stwierdzonych w toku odbioru częściowego lub odbioru końcowego.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zobowiązany jest do zawiadomienia Zamawiającego o usunięciu wad oraz żądania wyznaczenia terminu odbioru zakwestionowanych uprzednio robót jako wadliwych. Do przeprowadzenia drugiego i kolejnych odbiorów postanowienia punktów 2-8 stosuje się odpowiednio.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Zamawiający wyznacza także ostateczny, pogwarancyjny odbiór prac przed upływem terminu gwarancji.</w:t>
      </w:r>
    </w:p>
    <w:p w:rsidR="00953CC7" w:rsidRPr="009748A9" w:rsidRDefault="00953CC7" w:rsidP="00953CC7">
      <w:pPr>
        <w:numPr>
          <w:ilvl w:val="0"/>
          <w:numId w:val="12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odmowy podpisania protokołu odbioru przez Wykonawcę lub niestawiennictwa na wyznaczony termin odbioru bez uzasadnionej przyczyny, Zamawiający upoważniony jest do sporządzenia protokołu jednostronnego odbioru częściowego lub końcowego.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 xml:space="preserve">§ 12. 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KARY UMOWNE</w:t>
      </w:r>
    </w:p>
    <w:p w:rsidR="00953CC7" w:rsidRPr="009748A9" w:rsidRDefault="00953CC7" w:rsidP="00953CC7">
      <w:pPr>
        <w:ind w:firstLine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zapłaci Zamawiającemu kary umowne: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wykonaniu przedmiotu umowy w wysokości 0,3% wynagrodzenia umownego za każdy dzień opóźnienia liczony od terminów zakończenia robót zapisanych w § 2 ust. 2,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opóźnienie w usunięciu wad lub usterek stwierdzonych przy odbiorze końcowym albo ujawnionych w okresie rękojmi i gwarancji w wysokości 0,3% wynagrodzenia umownego za każdy dzień opóźnienia, liczony od upływu terminu wyznaczonego przez Zamawiającego na usunięcie wad lub usterek,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odstąpienie od umowy z przyczyn leżących po stronie Wykonawcy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 tytułu braku zapłaty lub nieterminowej zapłaty wynagrodzenia należnego Podwykonawcom lub Dalszym Podwykonawcom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do zaakceptowania projektu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lub projektu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nieprzedłożenia poświadczonej za zgodność z oryginałem kopii umowy o podwykonawstwo lub jej zmiany w wysokości 10% wynagrodzenia umownego, 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nie dokonania zmiany przedłożonej Zamawiającemu umowy o podwykonawstwo w zakresie wskazanego w tej umowie terminu zapłaty w wysokości 10% wynagrodzenia umownego,</w:t>
      </w:r>
    </w:p>
    <w:p w:rsidR="00953CC7" w:rsidRPr="009748A9" w:rsidRDefault="00953CC7" w:rsidP="00953CC7">
      <w:pPr>
        <w:numPr>
          <w:ilvl w:val="0"/>
          <w:numId w:val="1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 niewłaściwe utrzymanie porządku, stwierdzone przez  Inspektora Nadzoru Zamawiającego oraz Specjalisty Kierującego Zamawiającego – w wysokości 0,3% wynagrodzenia umownego za każdy dzień licząc od dnia w którym nastąpi odpowiedni pisemna informacja  o uchybieniach w utrzymaniu porządku.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Wynagrodzenie umowne oznacza wynagrodzenie brutto ustalone w § 9 ust. 1 umowy. </w:t>
      </w:r>
    </w:p>
    <w:p w:rsidR="00953CC7" w:rsidRPr="009748A9" w:rsidRDefault="00953CC7" w:rsidP="00953CC7">
      <w:pPr>
        <w:numPr>
          <w:ilvl w:val="0"/>
          <w:numId w:val="5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Zamawiającemu przysługuje prawo do dochodzenia odszkodowania uzupełniającego przenoszącego wysokość zastrzeżonych kar umownych do wysokości rzeczywiście poniesionej szkody.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13.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TERMIN ZAPŁATY</w:t>
      </w:r>
    </w:p>
    <w:p w:rsidR="00953CC7" w:rsidRPr="009748A9" w:rsidRDefault="00953CC7" w:rsidP="00953CC7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ma obowiązek zapłaty wynagrodzenia za prawidłowo i terminowo wykonane roboty stanowiące przedmiot umowy w terminie do 30 dni od daty doręczenia prawidłowo wystawionej faktury VAT wraz z dokumentami będącymi postawą rozliczenia, z zastrzeżeniem ust. 2. </w:t>
      </w:r>
    </w:p>
    <w:p w:rsidR="00C66F23" w:rsidRPr="009748A9" w:rsidRDefault="00C66F23" w:rsidP="00C66F23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lub usterek w wykonanych robotach </w:t>
      </w:r>
      <w:r w:rsidR="004C45B1" w:rsidRPr="009748A9">
        <w:rPr>
          <w:rFonts w:ascii="Trebuchet MS" w:hAnsi="Trebuchet MS" w:cs="Tahoma"/>
          <w:sz w:val="20"/>
          <w:szCs w:val="20"/>
        </w:rPr>
        <w:t xml:space="preserve">budowlanych </w:t>
      </w:r>
      <w:r w:rsidRPr="009748A9">
        <w:rPr>
          <w:rFonts w:ascii="Trebuchet MS" w:hAnsi="Trebuchet MS" w:cs="Tahoma"/>
          <w:sz w:val="20"/>
          <w:szCs w:val="20"/>
        </w:rPr>
        <w:t>Zamawiający uprawniony jest do przerwania czynności odbioru. Postanowienia § 11 ust. 3-8 i ust. 10 powyżej stosuje się odpowiednio.</w:t>
      </w:r>
    </w:p>
    <w:p w:rsidR="001B175F" w:rsidRPr="009748A9" w:rsidRDefault="001B175F" w:rsidP="001B175F">
      <w:pPr>
        <w:numPr>
          <w:ilvl w:val="0"/>
          <w:numId w:val="10"/>
        </w:numPr>
        <w:tabs>
          <w:tab w:val="clear" w:pos="390"/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Dokumentem będącym podstawą rozliczenia jest:</w:t>
      </w:r>
    </w:p>
    <w:p w:rsidR="001B175F" w:rsidRPr="009748A9" w:rsidRDefault="006C76C3" w:rsidP="001B175F">
      <w:pPr>
        <w:pStyle w:val="Akapitzlist"/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,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</w:t>
      </w:r>
    </w:p>
    <w:p w:rsidR="001B175F" w:rsidRPr="009748A9" w:rsidRDefault="006C76C3" w:rsidP="001B175F">
      <w:pPr>
        <w:numPr>
          <w:ilvl w:val="0"/>
          <w:numId w:val="42"/>
        </w:numPr>
        <w:ind w:left="851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………………………………………………………………………………..</w:t>
      </w:r>
      <w:r w:rsidR="001B175F"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1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istotnych Zamawiający uprawniony jest wedle swego wyboru - niezależnie od prawa do naliczenia kar umownych oraz pozostałych uprawnień przewidzianych umową lub przepisami powszechnie obowiązującego prawa - do : 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ponownego wykonania przedmiotu umowy w sposób zgodny z tą umową w zakreślonym Wykonawcy terminie, zaś po bezskutecznym upływie tego terminu do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lastRenderedPageBreak/>
        <w:t>odmowy dokonania odbioru i odstąpienia od umowy w całości lub w części z winy Wykonawcy jeżeli wady te nie dadzą się usunąć lub;</w:t>
      </w:r>
    </w:p>
    <w:p w:rsidR="00C66F23" w:rsidRPr="009748A9" w:rsidRDefault="00C66F23" w:rsidP="00C66F23">
      <w:pPr>
        <w:numPr>
          <w:ilvl w:val="0"/>
          <w:numId w:val="36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odmowy dokonania odbioru i żądania usunięcia – jeżeli wady dadzą się usunąć - stwierdzonych wad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Zamawiającego.</w:t>
      </w:r>
    </w:p>
    <w:p w:rsidR="00C66F23" w:rsidRPr="009748A9" w:rsidRDefault="00C66F23" w:rsidP="00C66F23">
      <w:pPr>
        <w:numPr>
          <w:ilvl w:val="0"/>
          <w:numId w:val="10"/>
        </w:numPr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przypadku stwierdzenia w protokole odbioru wad nieistotnych lub usterek Zamawiający uprawniony jest wedle swego wyboru - niezależnie od prawa do naliczenia kar umownych oraz pozostałych uprawnień przewidzianych umową lub przepisami powszechnie obowiązującego prawa -  do: 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żądania usunięcia stwierdzonych wad lub usterek w zakreślonym Wykonawcy terminie, zaś po jego bezskutecznym upływie powierzenia ich usunięcia osobie trzeciej na koszt i ryzyko Wykonawcy z zachowaniem prawa do żądania zwrotu kwot wypłaconych tej osobie od Wykonawcy, w tym prawa do potrącenia należności tej osobie wypłaconych z należnościami Wykonawcy względem Zamawiającego,</w:t>
      </w:r>
    </w:p>
    <w:p w:rsidR="00C66F23" w:rsidRPr="009748A9" w:rsidRDefault="00C66F23" w:rsidP="00C66F23">
      <w:pPr>
        <w:numPr>
          <w:ilvl w:val="0"/>
          <w:numId w:val="37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wstrzymania się z zapłatą wynagrodzenia w wysokości nie przekraczającej 50% kwoty ustalonej zgodnie z § 9 ust. 1 do czasu stwierdzonego przez przedstawicieli Zamawiającego usunięcia tych wad lub usterek. 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wypadkach opisanych w ustępach </w:t>
      </w:r>
      <w:r w:rsidR="001B175F" w:rsidRPr="009748A9">
        <w:rPr>
          <w:rFonts w:ascii="Trebuchet MS" w:hAnsi="Trebuchet MS" w:cs="Tahoma"/>
          <w:sz w:val="20"/>
          <w:szCs w:val="20"/>
        </w:rPr>
        <w:t>4</w:t>
      </w:r>
      <w:r w:rsidRPr="009748A9">
        <w:rPr>
          <w:rFonts w:ascii="Trebuchet MS" w:hAnsi="Trebuchet MS" w:cs="Tahoma"/>
          <w:sz w:val="20"/>
          <w:szCs w:val="20"/>
        </w:rPr>
        <w:t xml:space="preserve"> i 5 powyżej postanowienia § 1</w:t>
      </w:r>
      <w:r w:rsidR="005B6356" w:rsidRPr="009748A9">
        <w:rPr>
          <w:rFonts w:ascii="Trebuchet MS" w:hAnsi="Trebuchet MS" w:cs="Tahoma"/>
          <w:sz w:val="20"/>
          <w:szCs w:val="20"/>
        </w:rPr>
        <w:t>1</w:t>
      </w:r>
      <w:r w:rsidRPr="009748A9">
        <w:rPr>
          <w:rFonts w:ascii="Trebuchet MS" w:hAnsi="Trebuchet MS" w:cs="Tahoma"/>
          <w:sz w:val="20"/>
          <w:szCs w:val="20"/>
        </w:rPr>
        <w:t xml:space="preserve"> ust. 2 do 9 stosuje się odpowiednio.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Zapłata zostanie dokonana przelewem na rachunek bankowy Wykonawcy wskazany na fakturze. </w:t>
      </w:r>
    </w:p>
    <w:p w:rsidR="00C66F23" w:rsidRPr="009748A9" w:rsidRDefault="00C66F23" w:rsidP="00C66F23">
      <w:pPr>
        <w:pStyle w:val="Tekstpodstawowywcity"/>
        <w:numPr>
          <w:ilvl w:val="0"/>
          <w:numId w:val="10"/>
        </w:numPr>
        <w:spacing w:after="0"/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Wraz z dokumentami stanowiącymi podstawę rozliczenia Wykonawca zobowiązuje się przedłożyć Zamawiającemu: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oświadczenia wszystkich Podwykonawców i Dalszych Podwykonawców o otrzymaniu od Wykonawcy lub od Podwykonawcy pełnego wynagrodzenia za wykonane przez nich roboty, usługi lub dostawy;</w:t>
      </w:r>
    </w:p>
    <w:p w:rsidR="00C66F23" w:rsidRPr="009748A9" w:rsidRDefault="00C66F23" w:rsidP="00C66F23">
      <w:pPr>
        <w:numPr>
          <w:ilvl w:val="0"/>
          <w:numId w:val="39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kopie faktury wystawionych Wykonawcy przez wszystkich Podwykonawców oraz Podwykonawcom przez wszystkich Dalszych Podwykonawców za wykonane przez nich roboty, usługi lub dostawy łącznie z kopią przelewów bankowych lub innych dokumentów stwierdzających dokonanie zapłaty Podwykonawcom lub Dalszym Podwykonawcom należnego wynagrodzenia za wykonane przez nich roboty, usługi lub dostawy.</w:t>
      </w:r>
    </w:p>
    <w:p w:rsidR="00C66F23" w:rsidRPr="009748A9" w:rsidRDefault="00C66F23" w:rsidP="001B175F">
      <w:pPr>
        <w:numPr>
          <w:ilvl w:val="0"/>
          <w:numId w:val="35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wypadku nie złożenia przez Wykonawcę oświadczeń lub dokumentów o których mowa w ustępie poprzedzającym Zamawiający może wstrzymać płatności Wynagrodzenia należnego Wykonawcy do momentu złożenia stosownych oświadczeń i dokumentów.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uprawniony jest do dokonania bezpośredniej zapłaty wymagalnego wynagrodzenia przysługującego Podwykonawcy lub Dalszemu Podwykonawcy, który zawarł zaakceptowaną przez Zamawiającego umowę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który zawarł przedłożoną Zamawiającemu umowę o podwykonawstwo, której przedmiotem są dostawy lub usługi, w przypadku uchylenia się od obowiązku zapłaty należnego wynagrodzenia odpowiednio przez Wykonawcę lub Podwykonawcę zamówienia na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</w:t>
      </w:r>
      <w:r w:rsidR="006C76C3" w:rsidRPr="009748A9">
        <w:rPr>
          <w:rFonts w:ascii="Trebuchet MS" w:hAnsi="Trebuchet MS" w:cs="Tahoma"/>
          <w:sz w:val="20"/>
          <w:szCs w:val="20"/>
        </w:rPr>
        <w:t>ynagrodzenie wskazane ustępie 10</w:t>
      </w:r>
      <w:r w:rsidRPr="009748A9">
        <w:rPr>
          <w:rFonts w:ascii="Trebuchet MS" w:hAnsi="Trebuchet MS" w:cs="Tahoma"/>
          <w:sz w:val="20"/>
          <w:szCs w:val="20"/>
        </w:rPr>
        <w:t xml:space="preserve"> powyżej dotyczy wyłącznie należności powstałych po zaakceptowaniu przez Zamawiającego umowy o podwykonawstwo, której przedmiotem są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 xml:space="preserve">, lub po przedłożeniu Zamawiającemu poświadczonej za zgodność z oryginałem kopii umowy o podwykonawstwo lub dalsze podwykonawstwo, której przedmiotem są dostawy lub usługi. Bezpośrednia zapłata przez Zamawiającego na rzecz Wykonawcy lub Dalszego Wykonawcy dotyczy wyłącznie kwoty należnego wynagrodzenia bez odsetek.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 dokonaniem bezpośredniej zapłaty na rzecz Podwykonawcy lub Dalszego Podwykonawcy Zamawiający wystąpi do Wykonawcy z żądaniem zgłoszenia w terminie 7 dni pisemnych uwag co do roszczenia Podwykonawcy lub Dalszego Podwykonawcy, żądając zajęcia stanowiska co do zasadności roszczenia Podwykonawcy lub Dalszego Podwykonawcy i przedłożenia: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złożonego przez tego Podwykonawcę lub Dalszego Podwykonawcę o otrzymaniu pełnego wynagrodzenia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usługi;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kopii faktur/rachunków wystawionych Wykonawcy przez tego Podwykonawcę Wykonawcy lub Dalszego Podwykonawcę Podwykonawcy za wykonane przez nich zgodnie z umową roboty </w:t>
      </w:r>
      <w:r w:rsidR="004C45B1" w:rsidRPr="009748A9">
        <w:rPr>
          <w:rFonts w:ascii="Trebuchet MS" w:hAnsi="Trebuchet MS" w:cs="Tahoma"/>
          <w:bCs/>
          <w:sz w:val="20"/>
          <w:szCs w:val="20"/>
        </w:rPr>
        <w:t>budowlane</w:t>
      </w:r>
      <w:r w:rsidRPr="009748A9">
        <w:rPr>
          <w:rFonts w:ascii="Trebuchet MS" w:hAnsi="Trebuchet MS" w:cs="Tahoma"/>
          <w:sz w:val="20"/>
          <w:szCs w:val="20"/>
        </w:rPr>
        <w:t>, dostawy lub usługi,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przedłożenia kopii przelewów bankowych lub innych dokumentów stwierdzających dokonanie zapłaty należytego wynagrodzenia</w:t>
      </w:r>
      <w:r w:rsidR="0079384D" w:rsidRPr="009748A9">
        <w:rPr>
          <w:rFonts w:ascii="Trebuchet MS" w:hAnsi="Trebuchet MS" w:cs="Tahoma"/>
          <w:sz w:val="20"/>
          <w:szCs w:val="20"/>
        </w:rPr>
        <w:t xml:space="preserve"> </w:t>
      </w:r>
      <w:r w:rsidRPr="009748A9">
        <w:rPr>
          <w:rFonts w:ascii="Trebuchet MS" w:hAnsi="Trebuchet MS" w:cs="Tahoma"/>
          <w:sz w:val="20"/>
          <w:szCs w:val="20"/>
        </w:rPr>
        <w:t xml:space="preserve">Podwykonawcy lub Dalszemu Podwykonawcy </w:t>
      </w:r>
      <w:r w:rsidRPr="009748A9">
        <w:rPr>
          <w:rFonts w:ascii="Trebuchet MS" w:hAnsi="Trebuchet MS" w:cs="Tahoma"/>
          <w:sz w:val="20"/>
          <w:szCs w:val="20"/>
        </w:rPr>
        <w:lastRenderedPageBreak/>
        <w:t>potwierdzonych za zgodność z oryginałem przez uprawnionych przedstawicieli Podwykonawcy lub Dalszego Podwykonawcy,</w:t>
      </w:r>
    </w:p>
    <w:p w:rsidR="00C66F23" w:rsidRPr="009748A9" w:rsidRDefault="00C66F23" w:rsidP="00C66F23">
      <w:pPr>
        <w:numPr>
          <w:ilvl w:val="0"/>
          <w:numId w:val="38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oświadczenia o uznaniu lub odmowie uznania roszczenia Podwykonawcy lub Dalszego Podwykonawcy z tytułu wykonanych robót, usług lub dostaw, z tym zastrzeżeniem, że odmowa uznania winna zawierać wskazanie jej przyczyn wraz z uzasadnieniem i być potwierdzona załączonymi dokumentami ją uzasadniającymi.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Wykonawca przyjmuje do wiadomości i oświadcza, że akceptuje, iż niezgłoszenie pisemnych uwag w terminie wskazanym w ustępie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 oznacza, że Wykonawca uznaje roszczenia Podwykonawcy lub Dalszego Podwykonawcy w całości.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 przypadku zgłoszenia uwag, o których mowa w ust. 1</w:t>
      </w:r>
      <w:r w:rsidR="001B175F" w:rsidRPr="009748A9">
        <w:rPr>
          <w:rFonts w:ascii="Trebuchet MS" w:hAnsi="Trebuchet MS" w:cs="Tahoma"/>
          <w:sz w:val="20"/>
          <w:szCs w:val="20"/>
        </w:rPr>
        <w:t>2</w:t>
      </w:r>
      <w:r w:rsidRPr="009748A9">
        <w:rPr>
          <w:rFonts w:ascii="Trebuchet MS" w:hAnsi="Trebuchet MS" w:cs="Tahoma"/>
          <w:sz w:val="20"/>
          <w:szCs w:val="20"/>
        </w:rPr>
        <w:t xml:space="preserve"> powyżej, w terminie wskazanym przez Zamawiającego, Zamawiający może: </w:t>
      </w:r>
    </w:p>
    <w:p w:rsidR="00C66F23" w:rsidRPr="009748A9" w:rsidRDefault="00C66F23" w:rsidP="00C66F23">
      <w:pPr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 dokonać bezpośredniej zapłaty wynagrodzenia Podwykonawcy lub Dalszemu Podwykonawcy, jeżeli Wykonawca wykaże niezasadność takiej zapłaty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złożyć do depozytu sądowego kwotę potrzebną na pokrycie wynagrodzenia Podwykonawcy lub Dalszego Podwykonawcy w przypadku istnienia zasadniczej wątpliwości Zamawiającego co do zasadności lub wysokości należnej zapłaty lub podmiotu, któremu płatność się należy, albo, </w:t>
      </w:r>
    </w:p>
    <w:p w:rsidR="00C66F23" w:rsidRPr="009748A9" w:rsidRDefault="00C66F23" w:rsidP="00C66F23">
      <w:pPr>
        <w:pStyle w:val="changed"/>
        <w:numPr>
          <w:ilvl w:val="0"/>
          <w:numId w:val="40"/>
        </w:numPr>
        <w:spacing w:before="0" w:beforeAutospacing="0" w:after="0" w:afterAutospacing="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pod warunkiem wymagalności wynagrodzenia należnego Wykonawcy z tytułu wykonanych robót, świadczonych usług lub dostaw, dokona zapłaty Wynagrodzenia Podwykonawcy lub Dalszemu Podwykonawcy w terminie: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14 dni roboczych od dnia otrzymania od Wykonawcy pisemnych uwag albo,</w:t>
      </w:r>
    </w:p>
    <w:p w:rsidR="00C66F23" w:rsidRPr="009748A9" w:rsidRDefault="00C66F23" w:rsidP="00C66F23">
      <w:pPr>
        <w:numPr>
          <w:ilvl w:val="0"/>
          <w:numId w:val="41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14 dni roboczych od dnia upływu wyznaczonego Wykonawcy terminu na zgłoszenie pisemnych uwag. </w:t>
      </w:r>
    </w:p>
    <w:p w:rsidR="00C66F23" w:rsidRPr="009748A9" w:rsidRDefault="00C66F23" w:rsidP="00C66F23">
      <w:pPr>
        <w:numPr>
          <w:ilvl w:val="0"/>
          <w:numId w:val="35"/>
        </w:numPr>
        <w:tabs>
          <w:tab w:val="num" w:pos="284"/>
        </w:tabs>
        <w:ind w:left="284" w:hanging="284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jest uprawniony do potrącenia sum wypłaconym Podwykonawcom lub Dalszym Podwykonawcom z wynagrodzenia należnego Wykonawcy.</w:t>
      </w:r>
    </w:p>
    <w:p w:rsidR="008C05C4" w:rsidRDefault="008C05C4" w:rsidP="00515392">
      <w:pPr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14.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ZMIANA UMOWY</w:t>
      </w:r>
    </w:p>
    <w:p w:rsidR="00953CC7" w:rsidRPr="009748A9" w:rsidRDefault="00953CC7" w:rsidP="00953CC7">
      <w:pPr>
        <w:ind w:left="360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Niedopuszczalna jest zmiana postanowień niniejszej umowy poza zmianami przewidzianymi w ogłoszeniu </w:t>
      </w:r>
      <w:r w:rsidRPr="009748A9">
        <w:rPr>
          <w:rFonts w:ascii="Trebuchet MS" w:hAnsi="Trebuchet MS" w:cs="Tahoma"/>
          <w:sz w:val="20"/>
          <w:szCs w:val="20"/>
        </w:rPr>
        <w:br/>
        <w:t>o zamówieniu publicznym lub Specyfikacji Warunków Zamówienia.</w:t>
      </w:r>
    </w:p>
    <w:p w:rsidR="00953CC7" w:rsidRPr="009748A9" w:rsidRDefault="00953CC7" w:rsidP="00953CC7">
      <w:pPr>
        <w:numPr>
          <w:ilvl w:val="0"/>
          <w:numId w:val="7"/>
        </w:numPr>
        <w:tabs>
          <w:tab w:val="num" w:pos="0"/>
          <w:tab w:val="num" w:pos="360"/>
        </w:tabs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Zmiana postanowień niniejszej umowy wymaga formy pisemnej pod rygorem nieważności.</w:t>
      </w:r>
    </w:p>
    <w:p w:rsidR="00953CC7" w:rsidRPr="009748A9" w:rsidRDefault="00953CC7" w:rsidP="00953CC7">
      <w:pPr>
        <w:spacing w:line="360" w:lineRule="auto"/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15.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ROBOTY DODATKOWE I ZAMIENNE</w:t>
      </w:r>
    </w:p>
    <w:p w:rsidR="00953CC7" w:rsidRPr="009748A9" w:rsidRDefault="00953CC7" w:rsidP="00953CC7">
      <w:pPr>
        <w:pStyle w:val="Tekstprzypisudolnego"/>
        <w:spacing w:line="360" w:lineRule="auto"/>
        <w:ind w:left="284" w:hanging="284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Zamawiający może zlecić Wykonawcy wykonanie robót dodatkowych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, nieobjętych zamówieniem podstawowym, o ile stały się niezbędne w przypadkach określonych w przepisach prawa, w szczególności gdy zostały spełnione łącznie następujące warunki: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zmiana wykonawcy nie może zostać dokonana z powodów ekonomicznych lub technic</w:t>
      </w:r>
      <w:r w:rsidR="009748A9">
        <w:rPr>
          <w:rFonts w:ascii="Trebuchet MS" w:hAnsi="Trebuchet MS" w:cs="Tahoma"/>
          <w:bCs/>
          <w:sz w:val="20"/>
          <w:szCs w:val="20"/>
        </w:rPr>
        <w:t xml:space="preserve">znych, </w:t>
      </w:r>
      <w:r w:rsidRPr="009748A9">
        <w:rPr>
          <w:rFonts w:ascii="Trebuchet MS" w:hAnsi="Trebuchet MS" w:cs="Tahoma"/>
          <w:bCs/>
          <w:sz w:val="20"/>
          <w:szCs w:val="20"/>
        </w:rPr>
        <w:t xml:space="preserve">w szczególności dotyczących zamienności lub interoperacyjności sprzętu, usług lub instalacji, zamówionych w ramach zamówienia podstawowego,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 xml:space="preserve">zmiana wykonawcy spowodowałaby istotną niedogodność lub znaczne zwiększenie kosztów dla zamawiającego, </w:t>
      </w:r>
    </w:p>
    <w:p w:rsidR="00953CC7" w:rsidRPr="009748A9" w:rsidRDefault="00953CC7" w:rsidP="00953CC7">
      <w:pPr>
        <w:pStyle w:val="Tekstprzypisudolnego"/>
        <w:numPr>
          <w:ilvl w:val="0"/>
          <w:numId w:val="24"/>
        </w:num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bCs/>
          <w:sz w:val="20"/>
          <w:szCs w:val="20"/>
        </w:rPr>
        <w:t>wartość każdej kolejnej zmiany nie przekracza 50% wartości za</w:t>
      </w:r>
      <w:r w:rsidR="009748A9">
        <w:rPr>
          <w:rFonts w:ascii="Trebuchet MS" w:hAnsi="Trebuchet MS" w:cs="Tahoma"/>
          <w:bCs/>
          <w:sz w:val="20"/>
          <w:szCs w:val="20"/>
        </w:rPr>
        <w:t xml:space="preserve">mówienia określonej pierwotnie </w:t>
      </w:r>
      <w:r w:rsidRPr="009748A9">
        <w:rPr>
          <w:rFonts w:ascii="Trebuchet MS" w:hAnsi="Trebuchet MS" w:cs="Tahoma"/>
          <w:bCs/>
          <w:sz w:val="20"/>
          <w:szCs w:val="20"/>
        </w:rPr>
        <w:t>w umowie lub umowie ramowej.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Zlecenie Wykonawcy robót dodatkowych nastąpi w formie aneksu </w:t>
      </w:r>
      <w:r w:rsidR="009748A9">
        <w:rPr>
          <w:rFonts w:ascii="Trebuchet MS" w:hAnsi="Trebuchet MS" w:cs="Tahoma"/>
          <w:sz w:val="20"/>
          <w:szCs w:val="20"/>
        </w:rPr>
        <w:t xml:space="preserve">do niniejszej umowy, w oparciu </w:t>
      </w:r>
      <w:r w:rsidRPr="009748A9">
        <w:rPr>
          <w:rFonts w:ascii="Trebuchet MS" w:hAnsi="Trebuchet MS" w:cs="Tahoma"/>
          <w:sz w:val="20"/>
          <w:szCs w:val="20"/>
        </w:rPr>
        <w:t xml:space="preserve">o protokół negocjacji dotyczących wszelkich warunków wykonania tych robót.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Zamawiający jest uprawniony żądać od Wykonawcy w czasie realizacji niniejszej umowy wykonania robót zamiennych, tj. robót mieszczących się w zakresie zobowiązania umownego Wykonawcy i stanowiących modyfikację robót określonych w dokumentacji technicznej albo stanowiących inne niezbędne do prawidłowego wykonania umowy prace. Żądanie wykonania robót zamiennych Zamawiający zgłosi Wykonawcy z co najmniej 7 dniowym wyprzedzeniem. </w:t>
      </w:r>
      <w:r w:rsidRPr="009748A9">
        <w:rPr>
          <w:rFonts w:ascii="Trebuchet MS" w:hAnsi="Trebuchet MS" w:cs="Tahoma"/>
          <w:sz w:val="20"/>
          <w:szCs w:val="20"/>
        </w:rPr>
        <w:lastRenderedPageBreak/>
        <w:t xml:space="preserve">Wykonanie robót zamiennych nie powoduje wystąpienia po stronie Wykonawcy roszczenia o wynagrodzenie w wysokości przekraczającej opisaną w § 9 powyżej. </w:t>
      </w:r>
    </w:p>
    <w:p w:rsidR="00953CC7" w:rsidRPr="009748A9" w:rsidRDefault="00953CC7" w:rsidP="00953CC7">
      <w:pPr>
        <w:pStyle w:val="Tekstprzypisudolnego"/>
        <w:numPr>
          <w:ilvl w:val="0"/>
          <w:numId w:val="16"/>
        </w:numPr>
        <w:ind w:left="425" w:hanging="425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Realizacja przez Wykonawcę robót zamiennych pozostaje bez wpływu na terminy wykonania prac opisane w § 2 umowy. W wypadku realizacji przez Wykonawcę robót dodatkowych ustalony w umowie termin wykonania prac może w uzasadnionych przypadkach i zgodnie z powszechnie obowiązującymi przepisami zostać przez strony wydłużony. </w:t>
      </w:r>
    </w:p>
    <w:p w:rsidR="004C45B1" w:rsidRPr="009748A9" w:rsidRDefault="004C45B1" w:rsidP="009748A9">
      <w:pPr>
        <w:pStyle w:val="Tekstprzypisudolnego"/>
        <w:spacing w:line="360" w:lineRule="auto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16.</w:t>
      </w:r>
    </w:p>
    <w:p w:rsidR="00953CC7" w:rsidRPr="009748A9" w:rsidRDefault="00953CC7" w:rsidP="00953CC7">
      <w:pPr>
        <w:pStyle w:val="Tekstprzypisudolnego"/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ODSTĄPIENIE OD UMOWY</w:t>
      </w:r>
    </w:p>
    <w:p w:rsidR="00953CC7" w:rsidRPr="009748A9" w:rsidRDefault="00953CC7" w:rsidP="00953CC7">
      <w:pPr>
        <w:pStyle w:val="Tekstprzypisudolnego"/>
        <w:jc w:val="both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Oprócz przypadków przewidzianych w kodeksie cywilnym Zamawiający może odstąpić od niniejszej umowy: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w razie wystąpienia istotnej zmiany okoliczności powodujące</w:t>
      </w:r>
      <w:r w:rsidR="009748A9">
        <w:rPr>
          <w:rFonts w:ascii="Trebuchet MS" w:hAnsi="Trebuchet MS" w:cs="Arial"/>
          <w:sz w:val="20"/>
          <w:szCs w:val="20"/>
        </w:rPr>
        <w:t xml:space="preserve">j, że wykonanie umowy nie leży </w:t>
      </w:r>
      <w:r w:rsidRPr="009748A9">
        <w:rPr>
          <w:rFonts w:ascii="Trebuchet MS" w:hAnsi="Trebuchet MS" w:cs="Arial"/>
          <w:sz w:val="20"/>
          <w:szCs w:val="20"/>
        </w:rPr>
        <w:t>w interesie publicznym, czego nie można było przewidzieć w chwili zawarcia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powierzenia przez Wykonawcę wykonywania całości lub części prac objętych niniejszą umową podwykonawcom w sposób sprzeczny z jej postanowieniami,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konieczności kilkukrotnego dokonywania bezpośredniej zapłaty Podwykonawcy lub Dalszemu Podwykonawcy lub konieczności dokonania bezpośrednich zapłat tym podmiotom na sumę większą niż 5% wartości niniejszej umowy,</w:t>
      </w:r>
    </w:p>
    <w:p w:rsidR="00953CC7" w:rsidRPr="009748A9" w:rsidRDefault="00953CC7" w:rsidP="00953CC7">
      <w:pPr>
        <w:numPr>
          <w:ilvl w:val="0"/>
          <w:numId w:val="25"/>
        </w:numPr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>z winy Wykonawcy w wypadku naruszenia przez Wykonawcę postanowień § 8 ust. 8-12 powyżej.</w:t>
      </w:r>
    </w:p>
    <w:p w:rsidR="00953CC7" w:rsidRPr="009748A9" w:rsidRDefault="00953CC7" w:rsidP="00953CC7">
      <w:pPr>
        <w:numPr>
          <w:ilvl w:val="0"/>
          <w:numId w:val="8"/>
        </w:numPr>
        <w:tabs>
          <w:tab w:val="clear" w:pos="360"/>
          <w:tab w:val="num" w:pos="284"/>
        </w:tabs>
        <w:ind w:left="284" w:hanging="284"/>
        <w:jc w:val="both"/>
        <w:rPr>
          <w:rFonts w:ascii="Trebuchet MS" w:hAnsi="Trebuchet MS" w:cs="Arial"/>
          <w:sz w:val="20"/>
          <w:szCs w:val="20"/>
        </w:rPr>
      </w:pPr>
      <w:r w:rsidRPr="009748A9">
        <w:rPr>
          <w:rFonts w:ascii="Trebuchet MS" w:hAnsi="Trebuchet MS" w:cs="Arial"/>
          <w:sz w:val="20"/>
          <w:szCs w:val="20"/>
        </w:rPr>
        <w:t xml:space="preserve">Odstąpienie od umowy w przypadkach, o których mowa w ust. 1 powyżej, może nastąpić </w:t>
      </w:r>
      <w:r w:rsidRPr="009748A9">
        <w:rPr>
          <w:rFonts w:ascii="Trebuchet MS" w:hAnsi="Trebuchet MS" w:cs="Arial"/>
          <w:sz w:val="20"/>
          <w:szCs w:val="20"/>
        </w:rPr>
        <w:br/>
        <w:t>w terminie miesiąca od powzięcia przez Zamawiającego wiedzy o tych okolicznościach.</w:t>
      </w:r>
    </w:p>
    <w:p w:rsidR="00953CC7" w:rsidRPr="009748A9" w:rsidRDefault="00953CC7" w:rsidP="00953CC7">
      <w:pPr>
        <w:ind w:left="284"/>
        <w:jc w:val="both"/>
        <w:rPr>
          <w:rFonts w:ascii="Trebuchet MS" w:hAnsi="Trebuchet MS" w:cs="Arial"/>
          <w:sz w:val="20"/>
          <w:szCs w:val="20"/>
        </w:rPr>
      </w:pPr>
    </w:p>
    <w:p w:rsidR="00953CC7" w:rsidRPr="009748A9" w:rsidRDefault="00953CC7" w:rsidP="00953CC7">
      <w:pPr>
        <w:spacing w:line="360" w:lineRule="auto"/>
        <w:ind w:left="3540" w:firstLine="708"/>
        <w:jc w:val="both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17.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WŁAŚCIWOŚĆ SĄDU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Spory wynikłe z niniejszej umowy strony oddają pod rozstrzygnięcie sądu właściwego dla siedziby Zamawiającego.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§ 18.</w:t>
      </w:r>
    </w:p>
    <w:p w:rsidR="00953CC7" w:rsidRPr="009748A9" w:rsidRDefault="00953CC7" w:rsidP="00953CC7">
      <w:pPr>
        <w:spacing w:line="360" w:lineRule="auto"/>
        <w:jc w:val="center"/>
        <w:rPr>
          <w:rFonts w:ascii="Trebuchet MS" w:hAnsi="Trebuchet MS" w:cs="Tahoma"/>
          <w:b/>
          <w:sz w:val="20"/>
          <w:szCs w:val="20"/>
        </w:rPr>
      </w:pPr>
      <w:r w:rsidRPr="009748A9">
        <w:rPr>
          <w:rFonts w:ascii="Trebuchet MS" w:hAnsi="Trebuchet MS" w:cs="Tahoma"/>
          <w:b/>
          <w:sz w:val="20"/>
          <w:szCs w:val="20"/>
        </w:rPr>
        <w:t>POSTANOWIENIA KOŃCOWE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 xml:space="preserve">W sprawach nie uregulowanych niniejszą umową stosuje się przepisy Kodeksu Cywilnego, Kodeksu postępowania cywilnego </w:t>
      </w:r>
    </w:p>
    <w:p w:rsidR="00953CC7" w:rsidRPr="009748A9" w:rsidRDefault="00953CC7" w:rsidP="00953CC7">
      <w:pPr>
        <w:numPr>
          <w:ilvl w:val="0"/>
          <w:numId w:val="9"/>
        </w:numPr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Umowę niniejszą sporządza się w 2 egzemplarzach, po 1 dla każdej stron.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Wykaz załączników do umowy:</w:t>
      </w:r>
    </w:p>
    <w:p w:rsidR="00953CC7" w:rsidRPr="009748A9" w:rsidRDefault="00953CC7" w:rsidP="00953CC7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Oferta Wykonawcy</w:t>
      </w:r>
    </w:p>
    <w:p w:rsidR="00953CC7" w:rsidRPr="009748A9" w:rsidRDefault="00953CC7" w:rsidP="009748A9">
      <w:pPr>
        <w:numPr>
          <w:ilvl w:val="2"/>
          <w:numId w:val="13"/>
        </w:numPr>
        <w:tabs>
          <w:tab w:val="num" w:pos="360"/>
        </w:tabs>
        <w:ind w:left="360"/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>Karta Gwarancyjna</w:t>
      </w:r>
    </w:p>
    <w:p w:rsidR="00953CC7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748A9" w:rsidRPr="009748A9" w:rsidRDefault="009748A9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  <w:r w:rsidRPr="009748A9">
        <w:rPr>
          <w:rFonts w:ascii="Trebuchet MS" w:hAnsi="Trebuchet MS" w:cs="Tahoma"/>
          <w:sz w:val="20"/>
          <w:szCs w:val="20"/>
        </w:rPr>
        <w:tab/>
        <w:t>Z a m a w i a j ą c y</w:t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</w:r>
      <w:r w:rsidRPr="009748A9">
        <w:rPr>
          <w:rFonts w:ascii="Trebuchet MS" w:hAnsi="Trebuchet MS" w:cs="Tahoma"/>
          <w:sz w:val="20"/>
          <w:szCs w:val="20"/>
        </w:rPr>
        <w:tab/>
        <w:t>W y k o n a w c a</w:t>
      </w:r>
      <w:r w:rsidRPr="009748A9">
        <w:rPr>
          <w:rFonts w:ascii="Trebuchet MS" w:hAnsi="Trebuchet MS" w:cs="Tahoma"/>
          <w:sz w:val="20"/>
          <w:szCs w:val="20"/>
        </w:rPr>
        <w:tab/>
      </w: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Pr="009748A9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4D074E" w:rsidRDefault="004D074E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515392" w:rsidRPr="009748A9" w:rsidRDefault="00515392" w:rsidP="00953CC7">
      <w:pPr>
        <w:jc w:val="both"/>
        <w:rPr>
          <w:rFonts w:ascii="Trebuchet MS" w:hAnsi="Trebuchet MS" w:cs="Tahoma"/>
          <w:sz w:val="20"/>
          <w:szCs w:val="20"/>
        </w:rPr>
      </w:pPr>
      <w:bookmarkStart w:id="0" w:name="_GoBack"/>
      <w:bookmarkEnd w:id="0"/>
    </w:p>
    <w:p w:rsidR="00953CC7" w:rsidRPr="009748A9" w:rsidRDefault="00953CC7" w:rsidP="00953CC7">
      <w:pPr>
        <w:jc w:val="both"/>
        <w:rPr>
          <w:rFonts w:ascii="Trebuchet MS" w:hAnsi="Trebuchet MS" w:cs="Tahoma"/>
          <w:sz w:val="20"/>
          <w:szCs w:val="20"/>
        </w:rPr>
      </w:pPr>
    </w:p>
    <w:p w:rsidR="00953CC7" w:rsidRPr="009748A9" w:rsidRDefault="00953CC7" w:rsidP="00953CC7">
      <w:pPr>
        <w:jc w:val="center"/>
        <w:rPr>
          <w:rFonts w:ascii="Trebuchet MS" w:hAnsi="Trebuchet MS" w:cs="Tahoma"/>
          <w:b/>
          <w:noProof/>
          <w:sz w:val="20"/>
          <w:szCs w:val="20"/>
        </w:rPr>
      </w:pPr>
      <w:r w:rsidRPr="009748A9">
        <w:rPr>
          <w:rFonts w:ascii="Trebuchet MS" w:hAnsi="Trebuchet MS" w:cs="Tahoma"/>
          <w:b/>
          <w:noProof/>
          <w:sz w:val="20"/>
          <w:szCs w:val="20"/>
        </w:rPr>
        <w:lastRenderedPageBreak/>
        <w:t>KARTA GWARANCYJNA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b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1.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Na roboty stanowiące przedmiot umowy, wykonawca udziela gwarancji jakości na m-cy od dnia odbioru robót.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2.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Wykonawca zobowiązany jest do usunięcia na swój koszt wad ujawnionych w okresie gwarancji, w terminie wyznaczonym przez Zamawiającego.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3.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Roszczenia z tytułu gwarancji mogą być zgłoszone i dochodzone także po upływie okresu gwarancji, jeżeli przed jego upływem Zamawiający zawiadomi Wykonawcę o istnieniu wady.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4.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O istnieniu wady Zamawiający zobowiązany jest zawiadomić Wykonawcę na piśmie.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  <w:t>§ 5.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>W przypadku nie usunięcia wady przez Wykonawcę w terminie wyznaczonym przez Zamawiającego, Zamawiający ma prawo zlecić zastępcze usunięcie wad na koszt Wykonawcy.</w:t>
      </w: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953CC7" w:rsidRPr="009748A9" w:rsidRDefault="00953CC7" w:rsidP="00953CC7">
      <w:pPr>
        <w:jc w:val="both"/>
        <w:rPr>
          <w:rFonts w:ascii="Trebuchet MS" w:hAnsi="Trebuchet MS" w:cs="Tahoma"/>
          <w:noProof/>
          <w:sz w:val="20"/>
          <w:szCs w:val="20"/>
        </w:rPr>
      </w:pPr>
    </w:p>
    <w:p w:rsidR="001F7A3F" w:rsidRPr="008C05C4" w:rsidRDefault="00953CC7" w:rsidP="008C05C4">
      <w:pPr>
        <w:jc w:val="both"/>
        <w:rPr>
          <w:rFonts w:ascii="Trebuchet MS" w:hAnsi="Trebuchet MS" w:cs="Tahoma"/>
          <w:noProof/>
          <w:sz w:val="20"/>
          <w:szCs w:val="20"/>
        </w:rPr>
      </w:pP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Pr="009748A9">
        <w:rPr>
          <w:rFonts w:ascii="Trebuchet MS" w:hAnsi="Trebuchet MS" w:cs="Tahoma"/>
          <w:noProof/>
          <w:sz w:val="20"/>
          <w:szCs w:val="20"/>
        </w:rPr>
        <w:tab/>
      </w:r>
      <w:r w:rsidR="008C05C4">
        <w:rPr>
          <w:rFonts w:ascii="Trebuchet MS" w:hAnsi="Trebuchet MS" w:cs="Tahoma"/>
          <w:sz w:val="20"/>
          <w:szCs w:val="20"/>
        </w:rPr>
        <w:t>W y k o n a w c y</w:t>
      </w:r>
    </w:p>
    <w:sectPr w:rsidR="001F7A3F" w:rsidRPr="008C05C4" w:rsidSect="00D445DD">
      <w:headerReference w:type="even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076" w:rsidRDefault="00372076" w:rsidP="00D445DD">
      <w:r>
        <w:separator/>
      </w:r>
    </w:p>
  </w:endnote>
  <w:endnote w:type="continuationSeparator" w:id="0">
    <w:p w:rsidR="00372076" w:rsidRDefault="00372076" w:rsidP="00D4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787860372"/>
      <w:docPartObj>
        <w:docPartGallery w:val="Page Numbers (Bottom of Page)"/>
        <w:docPartUnique/>
      </w:docPartObj>
    </w:sdtPr>
    <w:sdtEndPr>
      <w:rPr>
        <w:rFonts w:ascii="Trebuchet MS" w:hAnsi="Trebuchet MS"/>
        <w:i/>
        <w:sz w:val="20"/>
        <w:szCs w:val="20"/>
      </w:rPr>
    </w:sdtEndPr>
    <w:sdtContent>
      <w:p w:rsidR="009748A9" w:rsidRPr="009748A9" w:rsidRDefault="009748A9">
        <w:pPr>
          <w:pStyle w:val="Stopka"/>
          <w:jc w:val="right"/>
          <w:rPr>
            <w:rFonts w:ascii="Trebuchet MS" w:eastAsiaTheme="majorEastAsia" w:hAnsi="Trebuchet MS" w:cstheme="majorBidi"/>
            <w:i/>
            <w:sz w:val="20"/>
            <w:szCs w:val="20"/>
          </w:rPr>
        </w:pP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t xml:space="preserve">str. </w: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begin"/>
        </w:r>
        <w:r w:rsidRPr="009748A9">
          <w:rPr>
            <w:rFonts w:ascii="Trebuchet MS" w:hAnsi="Trebuchet MS"/>
            <w:i/>
            <w:sz w:val="20"/>
            <w:szCs w:val="20"/>
          </w:rPr>
          <w:instrText>PAGE    \* MERGEFORMAT</w:instrText>
        </w:r>
        <w:r w:rsidRPr="009748A9">
          <w:rPr>
            <w:rFonts w:ascii="Trebuchet MS" w:eastAsiaTheme="minorEastAsia" w:hAnsi="Trebuchet MS"/>
            <w:i/>
            <w:sz w:val="20"/>
            <w:szCs w:val="20"/>
          </w:rPr>
          <w:fldChar w:fldCharType="separate"/>
        </w:r>
        <w:r w:rsidR="00515392" w:rsidRPr="00515392">
          <w:rPr>
            <w:rFonts w:ascii="Trebuchet MS" w:eastAsiaTheme="majorEastAsia" w:hAnsi="Trebuchet MS" w:cstheme="majorBidi"/>
            <w:i/>
            <w:noProof/>
            <w:sz w:val="20"/>
            <w:szCs w:val="20"/>
          </w:rPr>
          <w:t>10</w:t>
        </w:r>
        <w:r w:rsidRPr="009748A9">
          <w:rPr>
            <w:rFonts w:ascii="Trebuchet MS" w:eastAsiaTheme="majorEastAsia" w:hAnsi="Trebuchet MS" w:cstheme="majorBidi"/>
            <w:i/>
            <w:sz w:val="20"/>
            <w:szCs w:val="20"/>
          </w:rPr>
          <w:fldChar w:fldCharType="end"/>
        </w:r>
      </w:p>
    </w:sdtContent>
  </w:sdt>
  <w:p w:rsidR="009748A9" w:rsidRDefault="009748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076" w:rsidRDefault="00372076" w:rsidP="00D445DD">
      <w:r>
        <w:separator/>
      </w:r>
    </w:p>
  </w:footnote>
  <w:footnote w:type="continuationSeparator" w:id="0">
    <w:p w:rsidR="00372076" w:rsidRDefault="00372076" w:rsidP="00D44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37207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4" o:spid="_x0000_s2050" type="#_x0000_t75" style="position:absolute;margin-left:0;margin-top:0;width:452.75pt;height:562.3pt;z-index:-251659264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CFE" w:rsidRDefault="00372076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63573" o:spid="_x0000_s2049" type="#_x0000_t75" style="position:absolute;margin-left:0;margin-top:0;width:452.75pt;height:562.3pt;z-index:-251658240;mso-position-horizontal:center;mso-position-horizontal-relative:margin;mso-position-vertical:center;mso-position-vertical-relative:margin" o:allowincell="f">
          <v:imagedata r:id="rId1" o:title="logoAM 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C19"/>
    <w:multiLevelType w:val="multilevel"/>
    <w:tmpl w:val="F8AC99E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</w:lvl>
  </w:abstractNum>
  <w:abstractNum w:abstractNumId="1" w15:restartNumberingAfterBreak="0">
    <w:nsid w:val="041B2A48"/>
    <w:multiLevelType w:val="hybridMultilevel"/>
    <w:tmpl w:val="9F703C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0E48F0"/>
    <w:multiLevelType w:val="hybridMultilevel"/>
    <w:tmpl w:val="D0C6D304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53CAE"/>
    <w:multiLevelType w:val="hybridMultilevel"/>
    <w:tmpl w:val="54663B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A2710"/>
    <w:multiLevelType w:val="hybridMultilevel"/>
    <w:tmpl w:val="B75CBA4A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9C41CD"/>
    <w:multiLevelType w:val="hybridMultilevel"/>
    <w:tmpl w:val="497C77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5C5563"/>
    <w:multiLevelType w:val="hybridMultilevel"/>
    <w:tmpl w:val="E7543B66"/>
    <w:lvl w:ilvl="0" w:tplc="AE7666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0E7EFB"/>
    <w:multiLevelType w:val="hybridMultilevel"/>
    <w:tmpl w:val="5CB88B5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FE50DEE"/>
    <w:multiLevelType w:val="hybridMultilevel"/>
    <w:tmpl w:val="371A4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641ABA"/>
    <w:multiLevelType w:val="hybridMultilevel"/>
    <w:tmpl w:val="3E28D4C8"/>
    <w:lvl w:ilvl="0" w:tplc="04150019">
      <w:start w:val="1"/>
      <w:numFmt w:val="lowerLetter"/>
      <w:lvlText w:val="%1."/>
      <w:lvlJc w:val="left"/>
      <w:pPr>
        <w:ind w:left="1384" w:hanging="360"/>
      </w:pPr>
    </w:lvl>
    <w:lvl w:ilvl="1" w:tplc="04150003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10" w15:restartNumberingAfterBreak="0">
    <w:nsid w:val="30AB3D9E"/>
    <w:multiLevelType w:val="hybridMultilevel"/>
    <w:tmpl w:val="2E140038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33F232E"/>
    <w:multiLevelType w:val="hybridMultilevel"/>
    <w:tmpl w:val="07EAF3BC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2A6CFFAC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cs="Arial"/>
        <w:b/>
      </w:r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" w15:restartNumberingAfterBreak="0">
    <w:nsid w:val="3367353E"/>
    <w:multiLevelType w:val="multilevel"/>
    <w:tmpl w:val="72E2D27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881"/>
        </w:tabs>
        <w:ind w:left="881" w:firstLine="0"/>
      </w:pPr>
    </w:lvl>
    <w:lvl w:ilvl="2">
      <w:start w:val="1"/>
      <w:numFmt w:val="lowerRoman"/>
      <w:lvlText w:val="%3."/>
      <w:lvlJc w:val="left"/>
      <w:pPr>
        <w:tabs>
          <w:tab w:val="num" w:pos="1788"/>
        </w:tabs>
        <w:ind w:left="1448" w:firstLine="0"/>
      </w:pPr>
    </w:lvl>
    <w:lvl w:ilvl="3">
      <w:numFmt w:val="none"/>
      <w:lvlText w:val=""/>
      <w:lvlJc w:val="left"/>
      <w:pPr>
        <w:tabs>
          <w:tab w:val="num" w:pos="390"/>
        </w:tabs>
        <w:ind w:left="30" w:firstLine="0"/>
      </w:pPr>
    </w:lvl>
    <w:lvl w:ilvl="4">
      <w:numFmt w:val="none"/>
      <w:lvlText w:val=""/>
      <w:lvlJc w:val="left"/>
      <w:pPr>
        <w:tabs>
          <w:tab w:val="num" w:pos="390"/>
        </w:tabs>
        <w:ind w:left="30" w:firstLine="0"/>
      </w:pPr>
    </w:lvl>
    <w:lvl w:ilvl="5">
      <w:numFmt w:val="none"/>
      <w:lvlText w:val=""/>
      <w:lvlJc w:val="left"/>
      <w:pPr>
        <w:tabs>
          <w:tab w:val="num" w:pos="390"/>
        </w:tabs>
        <w:ind w:left="30" w:firstLine="0"/>
      </w:pPr>
    </w:lvl>
    <w:lvl w:ilvl="6">
      <w:numFmt w:val="none"/>
      <w:lvlText w:val=""/>
      <w:lvlJc w:val="left"/>
      <w:pPr>
        <w:tabs>
          <w:tab w:val="num" w:pos="390"/>
        </w:tabs>
        <w:ind w:left="30" w:firstLine="0"/>
      </w:pPr>
    </w:lvl>
    <w:lvl w:ilvl="7">
      <w:numFmt w:val="none"/>
      <w:lvlText w:val=""/>
      <w:lvlJc w:val="left"/>
      <w:pPr>
        <w:tabs>
          <w:tab w:val="num" w:pos="390"/>
        </w:tabs>
        <w:ind w:left="30" w:firstLine="0"/>
      </w:pPr>
    </w:lvl>
    <w:lvl w:ilvl="8">
      <w:numFmt w:val="none"/>
      <w:lvlText w:val=""/>
      <w:lvlJc w:val="left"/>
      <w:pPr>
        <w:tabs>
          <w:tab w:val="num" w:pos="390"/>
        </w:tabs>
        <w:ind w:left="30" w:firstLine="0"/>
      </w:pPr>
    </w:lvl>
  </w:abstractNum>
  <w:abstractNum w:abstractNumId="13" w15:restartNumberingAfterBreak="0">
    <w:nsid w:val="36F9377D"/>
    <w:multiLevelType w:val="hybridMultilevel"/>
    <w:tmpl w:val="0F00EB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71B8B"/>
    <w:multiLevelType w:val="hybridMultilevel"/>
    <w:tmpl w:val="ABC4F0A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8541E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89F63CB"/>
    <w:multiLevelType w:val="hybridMultilevel"/>
    <w:tmpl w:val="37844DD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459F9"/>
    <w:multiLevelType w:val="hybridMultilevel"/>
    <w:tmpl w:val="EC02866A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8" w15:restartNumberingAfterBreak="0">
    <w:nsid w:val="3D146807"/>
    <w:multiLevelType w:val="hybridMultilevel"/>
    <w:tmpl w:val="5C5833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 w15:restartNumberingAfterBreak="0">
    <w:nsid w:val="405E243D"/>
    <w:multiLevelType w:val="hybridMultilevel"/>
    <w:tmpl w:val="FA2AC65E"/>
    <w:lvl w:ilvl="0" w:tplc="04150019">
      <w:start w:val="1"/>
      <w:numFmt w:val="lowerLetter"/>
      <w:lvlText w:val="%1."/>
      <w:lvlJc w:val="left"/>
      <w:pPr>
        <w:ind w:left="750" w:hanging="360"/>
      </w:p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1" w15:restartNumberingAfterBreak="0">
    <w:nsid w:val="419B19DF"/>
    <w:multiLevelType w:val="hybridMultilevel"/>
    <w:tmpl w:val="7916D0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0338A7"/>
    <w:multiLevelType w:val="hybridMultilevel"/>
    <w:tmpl w:val="4C909DC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A0B23"/>
    <w:multiLevelType w:val="hybridMultilevel"/>
    <w:tmpl w:val="C638F2B8"/>
    <w:lvl w:ilvl="0" w:tplc="FC5AD4F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B68C1"/>
    <w:multiLevelType w:val="hybridMultilevel"/>
    <w:tmpl w:val="FC76DE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84D72"/>
    <w:multiLevelType w:val="hybridMultilevel"/>
    <w:tmpl w:val="83A23C0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32A49"/>
    <w:multiLevelType w:val="hybridMultilevel"/>
    <w:tmpl w:val="FA505F7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D4F1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96375C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313643"/>
    <w:multiLevelType w:val="hybridMultilevel"/>
    <w:tmpl w:val="CACA1BF2"/>
    <w:lvl w:ilvl="0" w:tplc="FFFFFFFF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23B2D63"/>
    <w:multiLevelType w:val="multilevel"/>
    <w:tmpl w:val="C410241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ahoma" w:eastAsia="Times New Roman" w:hAnsi="Tahoma" w:cs="Tahoma"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91"/>
        </w:tabs>
        <w:ind w:left="491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398"/>
        </w:tabs>
        <w:ind w:left="1058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0"/>
        </w:tabs>
        <w:ind w:left="-360" w:firstLine="0"/>
      </w:pPr>
      <w:rPr>
        <w:rFonts w:hint="default"/>
      </w:rPr>
    </w:lvl>
  </w:abstractNum>
  <w:abstractNum w:abstractNumId="31" w15:restartNumberingAfterBreak="0">
    <w:nsid w:val="64EA2D6A"/>
    <w:multiLevelType w:val="hybridMultilevel"/>
    <w:tmpl w:val="B77827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513217"/>
    <w:multiLevelType w:val="hybridMultilevel"/>
    <w:tmpl w:val="BE4C16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8106F"/>
    <w:multiLevelType w:val="hybridMultilevel"/>
    <w:tmpl w:val="64D4ADBE"/>
    <w:lvl w:ilvl="0" w:tplc="E4C6373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844B52"/>
    <w:multiLevelType w:val="multilevel"/>
    <w:tmpl w:val="93268F2E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5" w15:restartNumberingAfterBreak="0">
    <w:nsid w:val="6C2E6626"/>
    <w:multiLevelType w:val="hybridMultilevel"/>
    <w:tmpl w:val="F68AB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E56EDA"/>
    <w:multiLevelType w:val="multilevel"/>
    <w:tmpl w:val="04A446D0"/>
    <w:lvl w:ilvl="0">
      <w:start w:val="1"/>
      <w:numFmt w:val="lowerLetter"/>
      <w:lvlText w:val="%1."/>
      <w:lvlJc w:val="left"/>
      <w:pPr>
        <w:tabs>
          <w:tab w:val="num" w:pos="674"/>
        </w:tabs>
        <w:ind w:left="674" w:hanging="39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75"/>
        </w:tabs>
        <w:ind w:left="775" w:firstLine="0"/>
      </w:pPr>
    </w:lvl>
    <w:lvl w:ilvl="2">
      <w:start w:val="1"/>
      <w:numFmt w:val="lowerRoman"/>
      <w:lvlText w:val="%3."/>
      <w:lvlJc w:val="left"/>
      <w:pPr>
        <w:tabs>
          <w:tab w:val="num" w:pos="1682"/>
        </w:tabs>
        <w:ind w:left="1342" w:firstLine="0"/>
      </w:pPr>
    </w:lvl>
    <w:lvl w:ilvl="3">
      <w:numFmt w:val="none"/>
      <w:lvlText w:val=""/>
      <w:lvlJc w:val="left"/>
      <w:pPr>
        <w:tabs>
          <w:tab w:val="num" w:pos="284"/>
        </w:tabs>
        <w:ind w:left="-76" w:firstLine="0"/>
      </w:pPr>
    </w:lvl>
    <w:lvl w:ilvl="4">
      <w:numFmt w:val="none"/>
      <w:lvlText w:val=""/>
      <w:lvlJc w:val="left"/>
      <w:pPr>
        <w:tabs>
          <w:tab w:val="num" w:pos="284"/>
        </w:tabs>
        <w:ind w:left="-76" w:firstLine="0"/>
      </w:pPr>
    </w:lvl>
    <w:lvl w:ilvl="5">
      <w:numFmt w:val="none"/>
      <w:lvlText w:val=""/>
      <w:lvlJc w:val="left"/>
      <w:pPr>
        <w:tabs>
          <w:tab w:val="num" w:pos="284"/>
        </w:tabs>
        <w:ind w:left="-76" w:firstLine="0"/>
      </w:pPr>
    </w:lvl>
    <w:lvl w:ilvl="6">
      <w:numFmt w:val="none"/>
      <w:lvlText w:val=""/>
      <w:lvlJc w:val="left"/>
      <w:pPr>
        <w:tabs>
          <w:tab w:val="num" w:pos="284"/>
        </w:tabs>
        <w:ind w:left="-76" w:firstLine="0"/>
      </w:pPr>
    </w:lvl>
    <w:lvl w:ilvl="7">
      <w:numFmt w:val="none"/>
      <w:lvlText w:val=""/>
      <w:lvlJc w:val="left"/>
      <w:pPr>
        <w:tabs>
          <w:tab w:val="num" w:pos="284"/>
        </w:tabs>
        <w:ind w:left="-76" w:firstLine="0"/>
      </w:pPr>
    </w:lvl>
    <w:lvl w:ilvl="8">
      <w:numFmt w:val="none"/>
      <w:lvlText w:val=""/>
      <w:lvlJc w:val="left"/>
      <w:pPr>
        <w:tabs>
          <w:tab w:val="num" w:pos="284"/>
        </w:tabs>
        <w:ind w:left="-76" w:firstLine="0"/>
      </w:pPr>
    </w:lvl>
  </w:abstractNum>
  <w:abstractNum w:abstractNumId="37" w15:restartNumberingAfterBreak="0">
    <w:nsid w:val="6E230715"/>
    <w:multiLevelType w:val="hybridMultilevel"/>
    <w:tmpl w:val="D230F936"/>
    <w:lvl w:ilvl="0" w:tplc="04150019">
      <w:start w:val="1"/>
      <w:numFmt w:val="lowerLetter"/>
      <w:lvlText w:val="%1."/>
      <w:lvlJc w:val="left"/>
      <w:pPr>
        <w:ind w:left="163" w:hanging="360"/>
      </w:pPr>
    </w:lvl>
    <w:lvl w:ilvl="1" w:tplc="04150019" w:tentative="1">
      <w:start w:val="1"/>
      <w:numFmt w:val="lowerLetter"/>
      <w:lvlText w:val="%2."/>
      <w:lvlJc w:val="left"/>
      <w:pPr>
        <w:ind w:left="883" w:hanging="360"/>
      </w:pPr>
    </w:lvl>
    <w:lvl w:ilvl="2" w:tplc="0415001B" w:tentative="1">
      <w:start w:val="1"/>
      <w:numFmt w:val="lowerRoman"/>
      <w:lvlText w:val="%3."/>
      <w:lvlJc w:val="right"/>
      <w:pPr>
        <w:ind w:left="1603" w:hanging="180"/>
      </w:pPr>
    </w:lvl>
    <w:lvl w:ilvl="3" w:tplc="0415000F" w:tentative="1">
      <w:start w:val="1"/>
      <w:numFmt w:val="decimal"/>
      <w:lvlText w:val="%4."/>
      <w:lvlJc w:val="left"/>
      <w:pPr>
        <w:ind w:left="2323" w:hanging="360"/>
      </w:pPr>
    </w:lvl>
    <w:lvl w:ilvl="4" w:tplc="04150019" w:tentative="1">
      <w:start w:val="1"/>
      <w:numFmt w:val="lowerLetter"/>
      <w:lvlText w:val="%5."/>
      <w:lvlJc w:val="left"/>
      <w:pPr>
        <w:ind w:left="3043" w:hanging="360"/>
      </w:pPr>
    </w:lvl>
    <w:lvl w:ilvl="5" w:tplc="0415001B" w:tentative="1">
      <w:start w:val="1"/>
      <w:numFmt w:val="lowerRoman"/>
      <w:lvlText w:val="%6."/>
      <w:lvlJc w:val="right"/>
      <w:pPr>
        <w:ind w:left="3763" w:hanging="180"/>
      </w:pPr>
    </w:lvl>
    <w:lvl w:ilvl="6" w:tplc="0415000F" w:tentative="1">
      <w:start w:val="1"/>
      <w:numFmt w:val="decimal"/>
      <w:lvlText w:val="%7."/>
      <w:lvlJc w:val="left"/>
      <w:pPr>
        <w:ind w:left="4483" w:hanging="360"/>
      </w:pPr>
    </w:lvl>
    <w:lvl w:ilvl="7" w:tplc="04150019" w:tentative="1">
      <w:start w:val="1"/>
      <w:numFmt w:val="lowerLetter"/>
      <w:lvlText w:val="%8."/>
      <w:lvlJc w:val="left"/>
      <w:pPr>
        <w:ind w:left="5203" w:hanging="360"/>
      </w:pPr>
    </w:lvl>
    <w:lvl w:ilvl="8" w:tplc="0415001B" w:tentative="1">
      <w:start w:val="1"/>
      <w:numFmt w:val="lowerRoman"/>
      <w:lvlText w:val="%9."/>
      <w:lvlJc w:val="right"/>
      <w:pPr>
        <w:ind w:left="5923" w:hanging="180"/>
      </w:pPr>
    </w:lvl>
  </w:abstractNum>
  <w:abstractNum w:abstractNumId="38" w15:restartNumberingAfterBreak="0">
    <w:nsid w:val="6F961801"/>
    <w:multiLevelType w:val="hybridMultilevel"/>
    <w:tmpl w:val="A9C466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8D78E8"/>
    <w:multiLevelType w:val="hybridMultilevel"/>
    <w:tmpl w:val="7384F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A0068"/>
    <w:multiLevelType w:val="hybridMultilevel"/>
    <w:tmpl w:val="03FC42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89E1590"/>
    <w:multiLevelType w:val="hybridMultilevel"/>
    <w:tmpl w:val="733E89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11B70"/>
    <w:multiLevelType w:val="hybridMultilevel"/>
    <w:tmpl w:val="85128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5753A9"/>
    <w:multiLevelType w:val="hybridMultilevel"/>
    <w:tmpl w:val="7E88AD9C"/>
    <w:lvl w:ilvl="0" w:tplc="FC84088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</w:num>
  <w:num w:numId="2">
    <w:abstractNumId w:val="27"/>
    <w:lvlOverride w:ilvl="0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28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5"/>
  </w:num>
  <w:num w:numId="12">
    <w:abstractNumId w:val="40"/>
  </w:num>
  <w:num w:numId="13">
    <w:abstractNumId w:val="8"/>
  </w:num>
  <w:num w:numId="14">
    <w:abstractNumId w:val="6"/>
  </w:num>
  <w:num w:numId="15">
    <w:abstractNumId w:val="17"/>
  </w:num>
  <w:num w:numId="16">
    <w:abstractNumId w:val="18"/>
  </w:num>
  <w:num w:numId="17">
    <w:abstractNumId w:val="11"/>
  </w:num>
  <w:num w:numId="18">
    <w:abstractNumId w:val="26"/>
  </w:num>
  <w:num w:numId="19">
    <w:abstractNumId w:val="31"/>
  </w:num>
  <w:num w:numId="20">
    <w:abstractNumId w:val="25"/>
  </w:num>
  <w:num w:numId="21">
    <w:abstractNumId w:val="34"/>
  </w:num>
  <w:num w:numId="22">
    <w:abstractNumId w:val="39"/>
  </w:num>
  <w:num w:numId="23">
    <w:abstractNumId w:val="10"/>
  </w:num>
  <w:num w:numId="24">
    <w:abstractNumId w:val="13"/>
  </w:num>
  <w:num w:numId="25">
    <w:abstractNumId w:val="41"/>
  </w:num>
  <w:num w:numId="26">
    <w:abstractNumId w:val="42"/>
  </w:num>
  <w:num w:numId="27">
    <w:abstractNumId w:val="43"/>
  </w:num>
  <w:num w:numId="28">
    <w:abstractNumId w:val="29"/>
  </w:num>
  <w:num w:numId="29">
    <w:abstractNumId w:val="38"/>
  </w:num>
  <w:num w:numId="30">
    <w:abstractNumId w:val="37"/>
  </w:num>
  <w:num w:numId="31">
    <w:abstractNumId w:val="7"/>
  </w:num>
  <w:num w:numId="32">
    <w:abstractNumId w:val="3"/>
  </w:num>
  <w:num w:numId="33">
    <w:abstractNumId w:val="2"/>
  </w:num>
  <w:num w:numId="34">
    <w:abstractNumId w:val="36"/>
  </w:num>
  <w:num w:numId="35">
    <w:abstractNumId w:val="30"/>
  </w:num>
  <w:num w:numId="36">
    <w:abstractNumId w:val="20"/>
  </w:num>
  <w:num w:numId="37">
    <w:abstractNumId w:val="16"/>
  </w:num>
  <w:num w:numId="38">
    <w:abstractNumId w:val="24"/>
  </w:num>
  <w:num w:numId="39">
    <w:abstractNumId w:val="22"/>
  </w:num>
  <w:num w:numId="40">
    <w:abstractNumId w:val="12"/>
  </w:num>
  <w:num w:numId="41">
    <w:abstractNumId w:val="32"/>
  </w:num>
  <w:num w:numId="42">
    <w:abstractNumId w:val="14"/>
  </w:num>
  <w:num w:numId="43">
    <w:abstractNumId w:val="1"/>
  </w:num>
  <w:num w:numId="44">
    <w:abstractNumId w:val="9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C7"/>
    <w:rsid w:val="0005038B"/>
    <w:rsid w:val="000D4B6E"/>
    <w:rsid w:val="001739B5"/>
    <w:rsid w:val="001B175F"/>
    <w:rsid w:val="001B51AF"/>
    <w:rsid w:val="001B5F03"/>
    <w:rsid w:val="001F7A3F"/>
    <w:rsid w:val="00204F1E"/>
    <w:rsid w:val="002227D7"/>
    <w:rsid w:val="002462AD"/>
    <w:rsid w:val="0026516F"/>
    <w:rsid w:val="0033146C"/>
    <w:rsid w:val="00352866"/>
    <w:rsid w:val="00352D1A"/>
    <w:rsid w:val="00372076"/>
    <w:rsid w:val="00385CCD"/>
    <w:rsid w:val="003B556C"/>
    <w:rsid w:val="003C06EE"/>
    <w:rsid w:val="00466690"/>
    <w:rsid w:val="004831FD"/>
    <w:rsid w:val="004C45B1"/>
    <w:rsid w:val="004C58D9"/>
    <w:rsid w:val="004D074E"/>
    <w:rsid w:val="00515392"/>
    <w:rsid w:val="00571978"/>
    <w:rsid w:val="005B6356"/>
    <w:rsid w:val="005D4814"/>
    <w:rsid w:val="006236B1"/>
    <w:rsid w:val="006B0067"/>
    <w:rsid w:val="006C76C3"/>
    <w:rsid w:val="006F6DC1"/>
    <w:rsid w:val="0079384D"/>
    <w:rsid w:val="007B7A35"/>
    <w:rsid w:val="0089682B"/>
    <w:rsid w:val="008C05C4"/>
    <w:rsid w:val="008C0E25"/>
    <w:rsid w:val="00953CC7"/>
    <w:rsid w:val="00962084"/>
    <w:rsid w:val="009748A9"/>
    <w:rsid w:val="009B30A6"/>
    <w:rsid w:val="00A0748B"/>
    <w:rsid w:val="00A30104"/>
    <w:rsid w:val="00A42EDF"/>
    <w:rsid w:val="00A463A0"/>
    <w:rsid w:val="00AB7CF7"/>
    <w:rsid w:val="00B64245"/>
    <w:rsid w:val="00BE2708"/>
    <w:rsid w:val="00C13480"/>
    <w:rsid w:val="00C566E6"/>
    <w:rsid w:val="00C66F23"/>
    <w:rsid w:val="00CC0DF3"/>
    <w:rsid w:val="00D445DD"/>
    <w:rsid w:val="00DC78D0"/>
    <w:rsid w:val="00DE1E14"/>
    <w:rsid w:val="00E02AEE"/>
    <w:rsid w:val="00E20CF3"/>
    <w:rsid w:val="00E32498"/>
    <w:rsid w:val="00E35EBC"/>
    <w:rsid w:val="00ED1065"/>
    <w:rsid w:val="00F034E8"/>
    <w:rsid w:val="00F527BB"/>
    <w:rsid w:val="00F90392"/>
    <w:rsid w:val="00FA51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313D553"/>
  <w15:docId w15:val="{A761F738-67A2-4ADA-B2BE-CCCC61D0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semiHidden/>
    <w:locked/>
    <w:rsid w:val="00953CC7"/>
    <w:rPr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53CC7"/>
    <w:rPr>
      <w:rFonts w:asciiTheme="minorHAnsi" w:eastAsiaTheme="minorHAnsi" w:hAnsiTheme="minorHAnsi" w:cstheme="minorBidi"/>
      <w:sz w:val="22"/>
      <w:szCs w:val="22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953C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53CC7"/>
    <w:rPr>
      <w:rFonts w:ascii="Times New Roman" w:eastAsia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953CC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53C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953CC7"/>
    <w:pPr>
      <w:spacing w:before="100" w:beforeAutospacing="1" w:after="100" w:afterAutospacing="1"/>
    </w:pPr>
  </w:style>
  <w:style w:type="character" w:styleId="Odwoaniedokomentarza">
    <w:name w:val="annotation reference"/>
    <w:uiPriority w:val="99"/>
    <w:semiHidden/>
    <w:unhideWhenUsed/>
    <w:rsid w:val="00953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3C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3C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53C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53C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3CC7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2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2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8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8A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7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4162</Words>
  <Characters>24976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cp:lastPrinted>2018-12-03T12:02:00Z</cp:lastPrinted>
  <dcterms:created xsi:type="dcterms:W3CDTF">2025-04-29T07:00:00Z</dcterms:created>
  <dcterms:modified xsi:type="dcterms:W3CDTF">2025-04-29T07:00:00Z</dcterms:modified>
</cp:coreProperties>
</file>